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方正小标宋_GBK" w:eastAsia="方正小标宋_GBK"/>
          <w:color w:val="000000"/>
          <w:sz w:val="40"/>
          <w:szCs w:val="40"/>
          <w:lang w:val="en"/>
        </w:rPr>
      </w:pPr>
      <w:r>
        <w:rPr>
          <w:rFonts w:hint="eastAsia" w:ascii="方正小标宋_GBK" w:eastAsia="方正小标宋_GBK"/>
          <w:color w:val="000000"/>
          <w:sz w:val="40"/>
          <w:szCs w:val="40"/>
          <w:lang w:val="en"/>
        </w:rPr>
        <w:t>内蒙古自治区普惠托育服务机构</w:t>
      </w:r>
      <w:r>
        <w:rPr>
          <w:rFonts w:hint="eastAsia" w:ascii="方正小标宋_GBK" w:eastAsia="方正小标宋_GBK"/>
          <w:sz w:val="40"/>
          <w:szCs w:val="40"/>
          <w:lang w:val="en"/>
        </w:rPr>
        <w:t>认定</w:t>
      </w:r>
    </w:p>
    <w:p>
      <w:pPr>
        <w:spacing w:line="570" w:lineRule="exact"/>
        <w:jc w:val="center"/>
        <w:rPr>
          <w:rFonts w:hint="eastAsia" w:ascii="方正小标宋_GBK" w:eastAsia="方正小标宋_GBK"/>
          <w:sz w:val="40"/>
          <w:szCs w:val="40"/>
          <w:lang w:val="en"/>
        </w:rPr>
      </w:pPr>
      <w:r>
        <w:rPr>
          <w:rFonts w:hint="eastAsia" w:ascii="方正小标宋_GBK" w:eastAsia="方正小标宋_GBK"/>
          <w:color w:val="000000"/>
          <w:sz w:val="40"/>
          <w:szCs w:val="40"/>
          <w:lang w:val="en"/>
        </w:rPr>
        <w:t>及管理办法（试行）</w:t>
      </w:r>
    </w:p>
    <w:p>
      <w:pPr>
        <w:spacing w:line="570" w:lineRule="exact"/>
        <w:rPr>
          <w:rFonts w:hint="eastAsia" w:ascii="仿宋_GB2312" w:eastAsia="仿宋_GB2312"/>
          <w:sz w:val="32"/>
          <w:szCs w:val="32"/>
          <w:lang w:val="en"/>
        </w:rPr>
      </w:pPr>
    </w:p>
    <w:p>
      <w:pPr>
        <w:widowControl/>
        <w:spacing w:line="570" w:lineRule="exact"/>
        <w:jc w:val="center"/>
        <w:rPr>
          <w:rFonts w:hint="eastAsia" w:ascii="黑体" w:hAnsi="黑体" w:eastAsia="黑体" w:cs="黑体"/>
          <w:sz w:val="32"/>
          <w:szCs w:val="32"/>
          <w:lang w:val="en"/>
        </w:rPr>
      </w:pPr>
      <w:r>
        <w:rPr>
          <w:rFonts w:hint="eastAsia" w:ascii="黑体" w:hAnsi="黑体" w:eastAsia="黑体" w:cs="黑体"/>
          <w:sz w:val="32"/>
          <w:szCs w:val="32"/>
          <w:lang w:val="en"/>
        </w:rPr>
        <w:t>一</w:t>
      </w:r>
      <w:r>
        <w:rPr>
          <w:rFonts w:hint="eastAsia" w:ascii="黑体" w:hAnsi="黑体" w:eastAsia="黑体" w:cs="黑体"/>
          <w:sz w:val="32"/>
          <w:szCs w:val="32"/>
        </w:rPr>
        <w:t>、</w:t>
      </w:r>
      <w:r>
        <w:rPr>
          <w:rFonts w:hint="eastAsia" w:ascii="黑体" w:hAnsi="黑体" w:eastAsia="黑体" w:cs="黑体"/>
          <w:sz w:val="32"/>
          <w:szCs w:val="32"/>
          <w:lang w:val="en"/>
        </w:rPr>
        <w:t>总  则</w:t>
      </w:r>
    </w:p>
    <w:p>
      <w:pPr>
        <w:widowControl/>
        <w:spacing w:line="570" w:lineRule="exact"/>
        <w:ind w:firstLine="618" w:firstLineChars="200"/>
        <w:rPr>
          <w:rFonts w:hint="eastAsia" w:ascii="仿宋_GB2312" w:eastAsia="仿宋_GB2312"/>
          <w:sz w:val="32"/>
          <w:szCs w:val="32"/>
          <w:lang w:val="en"/>
        </w:rPr>
      </w:pPr>
      <w:r>
        <w:rPr>
          <w:rFonts w:hint="eastAsia" w:ascii="黑体" w:hAnsi="黑体" w:eastAsia="黑体" w:cs="黑体"/>
          <w:sz w:val="32"/>
          <w:szCs w:val="32"/>
          <w:lang w:val="en"/>
        </w:rPr>
        <w:t>第一条</w:t>
      </w:r>
      <w:r>
        <w:rPr>
          <w:rFonts w:hint="eastAsia" w:ascii="仿宋_GB2312" w:eastAsia="仿宋_GB2312"/>
          <w:sz w:val="32"/>
          <w:szCs w:val="32"/>
        </w:rPr>
        <w:t xml:space="preserve">  </w:t>
      </w:r>
      <w:r>
        <w:rPr>
          <w:rFonts w:hint="eastAsia" w:ascii="仿宋_GB2312" w:eastAsia="仿宋_GB2312"/>
          <w:sz w:val="32"/>
          <w:szCs w:val="32"/>
          <w:lang w:val="en"/>
        </w:rPr>
        <w:t>为合理配置托育服务资源，鼓励、引导托育机构面向社会提供公益性、普惠性的托育服务，推动构建普惠托育服务体系，根据中共中央国务院《关于优化生育政策促进人口长期均衡发展的决定》、国务院办公厅《关于加快完善生育支持政策体系推动建设生育友好型社会的若干措施》和自治区党委政府《关于优化生育政策促进人口长期均衡发展的实施方案》等文件精神，以铸牢中华民族共同体意识为工作主线，结合自治区工作实际，制定本办法。</w:t>
      </w:r>
    </w:p>
    <w:p>
      <w:pPr>
        <w:spacing w:line="570" w:lineRule="exact"/>
        <w:ind w:firstLine="618"/>
        <w:rPr>
          <w:rFonts w:hint="eastAsia" w:ascii="仿宋_GB2312" w:eastAsia="仿宋_GB2312"/>
          <w:sz w:val="32"/>
          <w:szCs w:val="32"/>
          <w:lang w:val="en"/>
        </w:rPr>
      </w:pPr>
      <w:r>
        <w:rPr>
          <w:rFonts w:hint="eastAsia" w:ascii="黑体" w:hAnsi="黑体" w:eastAsia="黑体" w:cs="黑体"/>
          <w:sz w:val="32"/>
          <w:szCs w:val="32"/>
          <w:lang w:val="en"/>
        </w:rPr>
        <w:t xml:space="preserve">第二条 </w:t>
      </w:r>
      <w:r>
        <w:rPr>
          <w:rFonts w:hint="eastAsia" w:ascii="仿宋_GB2312" w:eastAsia="仿宋_GB2312"/>
          <w:sz w:val="32"/>
          <w:szCs w:val="32"/>
        </w:rPr>
        <w:t xml:space="preserve"> </w:t>
      </w:r>
      <w:r>
        <w:rPr>
          <w:rFonts w:hint="eastAsia" w:ascii="仿宋_GB2312" w:eastAsia="仿宋_GB2312"/>
          <w:sz w:val="32"/>
          <w:szCs w:val="32"/>
          <w:lang w:val="en"/>
        </w:rPr>
        <w:t>本办法所称普惠托育服务机构，是指经旗县级以上人民政府相关部门审批设立并在卫生健康部门备案，面向大众为3岁以下婴幼儿提供质量有保障、价格可承受、方便可及托育服务的机构。</w:t>
      </w:r>
    </w:p>
    <w:p>
      <w:pPr>
        <w:widowControl/>
        <w:spacing w:line="570" w:lineRule="exact"/>
        <w:ind w:firstLine="618" w:firstLineChars="200"/>
        <w:rPr>
          <w:rFonts w:hint="eastAsia" w:ascii="仿宋_GB2312" w:eastAsia="仿宋_GB2312"/>
          <w:sz w:val="32"/>
          <w:szCs w:val="32"/>
          <w:lang w:val="en"/>
        </w:rPr>
      </w:pPr>
      <w:r>
        <w:rPr>
          <w:rFonts w:hint="eastAsia" w:ascii="黑体" w:hAnsi="黑体" w:eastAsia="黑体" w:cs="黑体"/>
          <w:sz w:val="32"/>
          <w:szCs w:val="32"/>
          <w:lang w:val="en"/>
        </w:rPr>
        <w:t xml:space="preserve">第三条 </w:t>
      </w:r>
      <w:r>
        <w:rPr>
          <w:rFonts w:hint="eastAsia" w:ascii="仿宋_GB2312" w:eastAsia="仿宋_GB2312"/>
          <w:sz w:val="32"/>
          <w:szCs w:val="32"/>
        </w:rPr>
        <w:t xml:space="preserve"> </w:t>
      </w:r>
      <w:r>
        <w:rPr>
          <w:rFonts w:hint="eastAsia" w:ascii="仿宋_GB2312" w:eastAsia="仿宋_GB2312"/>
          <w:sz w:val="32"/>
          <w:szCs w:val="32"/>
          <w:lang w:val="en"/>
        </w:rPr>
        <w:t>本办法适用于全自治区行政区域内普惠托育服务机构的申报、认定、管理等工作。各盟市应结合当地实际，依据此办法制定本辖区内普惠托育服务机构认定管理实施细则。</w:t>
      </w:r>
    </w:p>
    <w:p>
      <w:pPr>
        <w:widowControl/>
        <w:spacing w:line="570" w:lineRule="exact"/>
        <w:ind w:firstLine="618" w:firstLineChars="200"/>
        <w:rPr>
          <w:rFonts w:hint="eastAsia" w:ascii="仿宋_GB2312" w:eastAsia="仿宋_GB2312"/>
          <w:sz w:val="32"/>
          <w:szCs w:val="32"/>
          <w:lang w:val="en"/>
        </w:rPr>
      </w:pPr>
      <w:r>
        <w:rPr>
          <w:rFonts w:hint="eastAsia" w:ascii="黑体" w:hAnsi="黑体" w:eastAsia="黑体" w:cs="黑体"/>
          <w:sz w:val="32"/>
          <w:szCs w:val="32"/>
          <w:lang w:val="en"/>
        </w:rPr>
        <w:t>第四条</w:t>
      </w:r>
      <w:r>
        <w:rPr>
          <w:rFonts w:hint="eastAsia" w:ascii="仿宋_GB2312" w:eastAsia="仿宋_GB2312"/>
          <w:sz w:val="32"/>
          <w:szCs w:val="32"/>
        </w:rPr>
        <w:t xml:space="preserve">  </w:t>
      </w:r>
      <w:r>
        <w:rPr>
          <w:rFonts w:hint="eastAsia" w:ascii="仿宋_GB2312" w:eastAsia="仿宋_GB2312"/>
          <w:sz w:val="32"/>
          <w:szCs w:val="32"/>
          <w:lang w:val="en"/>
        </w:rPr>
        <w:t>幼儿园单独开设专门招收2-3岁婴幼儿的托班可参照本办法执行。</w:t>
      </w:r>
    </w:p>
    <w:p>
      <w:pPr>
        <w:widowControl/>
        <w:spacing w:line="570" w:lineRule="exact"/>
        <w:ind w:firstLine="618" w:firstLineChars="200"/>
        <w:rPr>
          <w:rFonts w:hint="eastAsia" w:ascii="仿宋_GB2312" w:eastAsia="仿宋_GB2312"/>
          <w:sz w:val="32"/>
          <w:szCs w:val="32"/>
          <w:lang w:val="en"/>
        </w:rPr>
      </w:pPr>
    </w:p>
    <w:p>
      <w:pPr>
        <w:widowControl/>
        <w:spacing w:line="570" w:lineRule="exact"/>
        <w:jc w:val="center"/>
        <w:rPr>
          <w:rFonts w:hint="eastAsia" w:ascii="黑体" w:hAnsi="黑体" w:eastAsia="黑体" w:cs="黑体"/>
          <w:sz w:val="32"/>
          <w:szCs w:val="32"/>
          <w:lang w:val="en"/>
        </w:rPr>
      </w:pPr>
      <w:r>
        <w:rPr>
          <w:rFonts w:hint="eastAsia" w:ascii="黑体" w:hAnsi="黑体" w:eastAsia="黑体" w:cs="黑体"/>
          <w:sz w:val="32"/>
          <w:szCs w:val="32"/>
          <w:lang w:val="en"/>
        </w:rPr>
        <w:t>二、认定条件</w:t>
      </w:r>
    </w:p>
    <w:p>
      <w:pPr>
        <w:widowControl/>
        <w:spacing w:line="570" w:lineRule="exact"/>
        <w:ind w:firstLine="618" w:firstLineChars="200"/>
        <w:rPr>
          <w:rFonts w:hint="eastAsia" w:ascii="仿宋_GB2312" w:eastAsia="仿宋_GB2312"/>
          <w:sz w:val="32"/>
          <w:szCs w:val="32"/>
          <w:lang w:val="en"/>
        </w:rPr>
      </w:pPr>
      <w:r>
        <w:rPr>
          <w:rFonts w:hint="eastAsia" w:ascii="黑体" w:hAnsi="黑体" w:eastAsia="黑体" w:cs="黑体"/>
          <w:sz w:val="32"/>
          <w:szCs w:val="32"/>
          <w:lang w:val="en"/>
        </w:rPr>
        <w:t>第五条</w:t>
      </w:r>
      <w:r>
        <w:rPr>
          <w:rFonts w:hint="eastAsia" w:ascii="仿宋_GB2312" w:eastAsia="仿宋_GB2312"/>
          <w:sz w:val="32"/>
          <w:szCs w:val="32"/>
        </w:rPr>
        <w:t xml:space="preserve">  </w:t>
      </w:r>
      <w:r>
        <w:rPr>
          <w:rFonts w:hint="eastAsia" w:ascii="仿宋_GB2312" w:eastAsia="仿宋_GB2312"/>
          <w:sz w:val="32"/>
          <w:szCs w:val="32"/>
          <w:lang w:val="en"/>
        </w:rPr>
        <w:t>在自治区范围内依法登记注册，经营范围（或业务范围）包含为3岁以下婴幼儿提供托育服务，并在卫生健康行政部门备案。</w:t>
      </w:r>
    </w:p>
    <w:p>
      <w:pPr>
        <w:widowControl/>
        <w:spacing w:line="570" w:lineRule="exact"/>
        <w:ind w:firstLine="618" w:firstLineChars="200"/>
        <w:rPr>
          <w:rFonts w:hint="eastAsia" w:ascii="仿宋_GB2312" w:eastAsia="仿宋_GB2312"/>
          <w:sz w:val="32"/>
          <w:szCs w:val="32"/>
          <w:lang w:val="en"/>
        </w:rPr>
      </w:pPr>
      <w:r>
        <w:rPr>
          <w:rFonts w:hint="eastAsia" w:ascii="黑体" w:hAnsi="黑体" w:eastAsia="黑体" w:cs="黑体"/>
          <w:sz w:val="32"/>
          <w:szCs w:val="32"/>
          <w:lang w:val="en"/>
        </w:rPr>
        <w:t xml:space="preserve">第六条 </w:t>
      </w:r>
      <w:r>
        <w:rPr>
          <w:rFonts w:hint="eastAsia" w:ascii="仿宋_GB2312" w:eastAsia="仿宋_GB2312"/>
          <w:sz w:val="32"/>
          <w:szCs w:val="32"/>
        </w:rPr>
        <w:t xml:space="preserve"> </w:t>
      </w:r>
      <w:r>
        <w:rPr>
          <w:rFonts w:hint="eastAsia" w:ascii="仿宋_GB2312" w:eastAsia="仿宋_GB2312"/>
          <w:sz w:val="32"/>
          <w:szCs w:val="32"/>
          <w:lang w:val="en"/>
        </w:rPr>
        <w:t>机构建设条件要达到审批设立当年国家和自治区制定的托育机构设置标准。</w:t>
      </w:r>
    </w:p>
    <w:p>
      <w:pPr>
        <w:widowControl/>
        <w:spacing w:line="570" w:lineRule="exact"/>
        <w:ind w:firstLine="618" w:firstLineChars="200"/>
        <w:rPr>
          <w:rFonts w:hint="eastAsia" w:ascii="仿宋_GB2312" w:eastAsia="仿宋_GB2312"/>
          <w:sz w:val="32"/>
          <w:szCs w:val="32"/>
          <w:lang w:val="en"/>
        </w:rPr>
      </w:pPr>
      <w:r>
        <w:rPr>
          <w:rFonts w:hint="eastAsia" w:ascii="黑体" w:hAnsi="黑体" w:eastAsia="黑体" w:cs="黑体"/>
          <w:sz w:val="32"/>
          <w:szCs w:val="32"/>
          <w:lang w:val="en"/>
        </w:rPr>
        <w:t xml:space="preserve">第七条 </w:t>
      </w:r>
      <w:r>
        <w:rPr>
          <w:rFonts w:hint="eastAsia" w:ascii="仿宋_GB2312" w:eastAsia="仿宋_GB2312"/>
          <w:sz w:val="32"/>
          <w:szCs w:val="32"/>
        </w:rPr>
        <w:t xml:space="preserve"> </w:t>
      </w:r>
      <w:r>
        <w:rPr>
          <w:rFonts w:hint="eastAsia" w:ascii="仿宋_GB2312" w:eastAsia="仿宋_GB2312"/>
          <w:sz w:val="32"/>
          <w:szCs w:val="32"/>
          <w:lang w:val="en"/>
        </w:rPr>
        <w:t>普惠托育服务机构收取基本服务费按照国家和自治区相关规定执行，收费标准(或收费标准参考区间）根据当地收入水平、市场供求状况、服务类型等因素合理确定。</w:t>
      </w:r>
    </w:p>
    <w:p>
      <w:pPr>
        <w:widowControl/>
        <w:spacing w:line="570" w:lineRule="exact"/>
        <w:ind w:firstLine="618" w:firstLineChars="200"/>
        <w:rPr>
          <w:rFonts w:hint="eastAsia" w:ascii="仿宋_GB2312" w:eastAsia="仿宋_GB2312"/>
          <w:sz w:val="32"/>
          <w:szCs w:val="32"/>
          <w:lang w:val="en"/>
        </w:rPr>
      </w:pPr>
      <w:r>
        <w:rPr>
          <w:rFonts w:hint="eastAsia" w:ascii="黑体" w:hAnsi="黑体" w:eastAsia="黑体" w:cs="黑体"/>
          <w:sz w:val="32"/>
          <w:szCs w:val="32"/>
          <w:lang w:val="en"/>
        </w:rPr>
        <w:t xml:space="preserve">第八条 </w:t>
      </w:r>
      <w:r>
        <w:rPr>
          <w:rFonts w:hint="eastAsia" w:ascii="仿宋_GB2312" w:eastAsia="仿宋_GB2312"/>
          <w:sz w:val="32"/>
          <w:szCs w:val="32"/>
        </w:rPr>
        <w:t xml:space="preserve"> </w:t>
      </w:r>
      <w:r>
        <w:rPr>
          <w:rFonts w:hint="eastAsia" w:ascii="仿宋_GB2312" w:eastAsia="仿宋_GB2312"/>
          <w:sz w:val="32"/>
          <w:szCs w:val="32"/>
          <w:lang w:val="en"/>
        </w:rPr>
        <w:t>机构养育照护内容符合《托育机构保育指导大纲》《3岁以下婴幼儿健康养育照护服务指南》等要求。机构运行规范，无乱收费行为，无安全责任事故，无婴幼儿伤害事件或其他负面影响事件。家长、社会对托育机构认可，满意度较高，社会评价良好。</w:t>
      </w:r>
    </w:p>
    <w:p>
      <w:pPr>
        <w:widowControl/>
        <w:spacing w:line="570" w:lineRule="exact"/>
        <w:ind w:firstLine="618" w:firstLineChars="200"/>
        <w:rPr>
          <w:rFonts w:hint="eastAsia" w:ascii="仿宋_GB2312" w:eastAsia="仿宋_GB2312"/>
          <w:sz w:val="32"/>
          <w:szCs w:val="32"/>
          <w:lang w:val="en"/>
        </w:rPr>
      </w:pPr>
      <w:r>
        <w:rPr>
          <w:rFonts w:hint="eastAsia" w:ascii="黑体" w:hAnsi="黑体" w:eastAsia="黑体" w:cs="黑体"/>
          <w:sz w:val="32"/>
          <w:szCs w:val="32"/>
          <w:lang w:val="en"/>
        </w:rPr>
        <w:t>第九条</w:t>
      </w:r>
      <w:r>
        <w:rPr>
          <w:rFonts w:hint="eastAsia" w:ascii="仿宋_GB2312" w:eastAsia="仿宋_GB2312"/>
          <w:sz w:val="32"/>
          <w:szCs w:val="32"/>
        </w:rPr>
        <w:t xml:space="preserve">  </w:t>
      </w:r>
      <w:r>
        <w:rPr>
          <w:rFonts w:hint="eastAsia" w:ascii="仿宋_GB2312" w:eastAsia="仿宋_GB2312"/>
          <w:sz w:val="32"/>
          <w:szCs w:val="32"/>
          <w:lang w:val="en"/>
        </w:rPr>
        <w:t>财务管理规范，风险防范制度健全，运转良好；与从业人员签订劳动合同，按有关规定落实工资和福利待遇。</w:t>
      </w:r>
    </w:p>
    <w:p>
      <w:pPr>
        <w:widowControl/>
        <w:spacing w:line="570" w:lineRule="exact"/>
        <w:ind w:firstLine="618" w:firstLineChars="200"/>
        <w:rPr>
          <w:rFonts w:hint="eastAsia" w:ascii="仿宋_GB2312" w:eastAsia="仿宋_GB2312"/>
          <w:sz w:val="32"/>
          <w:szCs w:val="32"/>
          <w:lang w:val="en"/>
        </w:rPr>
      </w:pPr>
      <w:r>
        <w:rPr>
          <w:rFonts w:hint="eastAsia" w:ascii="仿宋_GB2312" w:eastAsia="仿宋_GB2312"/>
          <w:sz w:val="32"/>
          <w:szCs w:val="32"/>
          <w:lang w:val="en"/>
        </w:rPr>
        <w:t>以上条件必须同时具备，方可认定为普惠托育服务机构。</w:t>
      </w:r>
    </w:p>
    <w:p>
      <w:pPr>
        <w:widowControl/>
        <w:spacing w:line="570" w:lineRule="exact"/>
        <w:ind w:firstLine="618" w:firstLineChars="200"/>
        <w:rPr>
          <w:rFonts w:hint="eastAsia" w:ascii="仿宋_GB2312" w:eastAsia="仿宋_GB2312"/>
          <w:sz w:val="32"/>
          <w:szCs w:val="32"/>
          <w:lang w:val="en"/>
        </w:rPr>
      </w:pPr>
    </w:p>
    <w:p>
      <w:pPr>
        <w:widowControl/>
        <w:spacing w:line="570" w:lineRule="exact"/>
        <w:jc w:val="center"/>
        <w:rPr>
          <w:rFonts w:hint="eastAsia" w:ascii="黑体" w:hAnsi="黑体" w:eastAsia="黑体" w:cs="黑体"/>
          <w:sz w:val="32"/>
          <w:szCs w:val="32"/>
          <w:lang w:val="en"/>
        </w:rPr>
      </w:pPr>
      <w:r>
        <w:rPr>
          <w:rFonts w:hint="eastAsia" w:ascii="黑体" w:hAnsi="黑体" w:eastAsia="黑体" w:cs="黑体"/>
          <w:sz w:val="32"/>
          <w:szCs w:val="32"/>
          <w:lang w:val="en"/>
        </w:rPr>
        <w:t>三、申报程序</w:t>
      </w:r>
    </w:p>
    <w:p>
      <w:pPr>
        <w:widowControl/>
        <w:spacing w:line="570" w:lineRule="exact"/>
        <w:ind w:firstLine="618" w:firstLineChars="200"/>
        <w:rPr>
          <w:rFonts w:hint="eastAsia" w:ascii="仿宋_GB2312" w:eastAsia="仿宋_GB2312"/>
          <w:sz w:val="32"/>
          <w:szCs w:val="32"/>
          <w:lang w:val="en"/>
        </w:rPr>
      </w:pPr>
      <w:r>
        <w:rPr>
          <w:rFonts w:hint="eastAsia" w:ascii="黑体" w:hAnsi="黑体" w:eastAsia="黑体" w:cs="黑体"/>
          <w:sz w:val="32"/>
          <w:szCs w:val="32"/>
          <w:lang w:val="en"/>
        </w:rPr>
        <w:t>第十条</w:t>
      </w:r>
      <w:r>
        <w:rPr>
          <w:rFonts w:hint="eastAsia" w:ascii="仿宋_GB2312" w:eastAsia="仿宋_GB2312"/>
          <w:sz w:val="32"/>
          <w:szCs w:val="32"/>
        </w:rPr>
        <w:t xml:space="preserve">  </w:t>
      </w:r>
      <w:r>
        <w:rPr>
          <w:rFonts w:hint="eastAsia" w:ascii="仿宋_GB2312" w:eastAsia="仿宋_GB2312"/>
          <w:sz w:val="32"/>
          <w:szCs w:val="32"/>
          <w:lang w:val="en"/>
        </w:rPr>
        <w:t>具备条件的托育服务机构及开设托班的幼儿园按照“自愿申报、属地管理”的原则，向所在旗县（市、区）卫生健</w:t>
      </w:r>
    </w:p>
    <w:p>
      <w:pPr>
        <w:widowControl/>
        <w:spacing w:line="570" w:lineRule="exact"/>
        <w:rPr>
          <w:rFonts w:hint="eastAsia" w:ascii="仿宋_GB2312" w:eastAsia="仿宋_GB2312"/>
          <w:sz w:val="32"/>
          <w:szCs w:val="32"/>
          <w:lang w:val="en"/>
        </w:rPr>
      </w:pPr>
      <w:r>
        <w:rPr>
          <w:rFonts w:hint="eastAsia" w:ascii="仿宋_GB2312" w:eastAsia="仿宋_GB2312"/>
          <w:sz w:val="32"/>
          <w:szCs w:val="32"/>
          <w:lang w:val="en"/>
        </w:rPr>
        <w:t>康行政部门提出书面申请。</w:t>
      </w:r>
    </w:p>
    <w:p>
      <w:pPr>
        <w:widowControl/>
        <w:spacing w:line="570" w:lineRule="exact"/>
        <w:ind w:firstLine="618" w:firstLineChars="200"/>
        <w:rPr>
          <w:rFonts w:hint="eastAsia" w:ascii="仿宋_GB2312" w:eastAsia="仿宋_GB2312"/>
          <w:sz w:val="32"/>
          <w:szCs w:val="32"/>
          <w:lang w:val="en"/>
        </w:rPr>
      </w:pPr>
      <w:r>
        <w:rPr>
          <w:rFonts w:hint="eastAsia" w:ascii="黑体" w:hAnsi="黑体" w:eastAsia="黑体" w:cs="黑体"/>
          <w:sz w:val="32"/>
          <w:szCs w:val="32"/>
          <w:lang w:val="en"/>
        </w:rPr>
        <w:t xml:space="preserve">第十一条 </w:t>
      </w:r>
      <w:r>
        <w:rPr>
          <w:rFonts w:hint="eastAsia" w:ascii="仿宋_GB2312" w:eastAsia="仿宋_GB2312"/>
          <w:sz w:val="32"/>
          <w:szCs w:val="32"/>
        </w:rPr>
        <w:t xml:space="preserve"> </w:t>
      </w:r>
      <w:r>
        <w:rPr>
          <w:rFonts w:hint="eastAsia" w:ascii="仿宋_GB2312" w:eastAsia="仿宋_GB2312"/>
          <w:sz w:val="32"/>
          <w:szCs w:val="32"/>
          <w:lang w:val="en"/>
        </w:rPr>
        <w:t>各旗县（市、区）卫生健康行政部门组织对申报的托育服务机构进行审核、实地考察和评审，初步认定普惠托育服务机构名单，并将认定结果汇总后上报盟市卫生健康行政部门。</w:t>
      </w:r>
    </w:p>
    <w:p>
      <w:pPr>
        <w:widowControl/>
        <w:spacing w:line="570" w:lineRule="exact"/>
        <w:ind w:firstLine="618" w:firstLineChars="200"/>
        <w:rPr>
          <w:rFonts w:hint="eastAsia" w:ascii="仿宋_GB2312" w:eastAsia="仿宋_GB2312"/>
          <w:sz w:val="32"/>
          <w:szCs w:val="32"/>
          <w:lang w:val="en"/>
        </w:rPr>
      </w:pPr>
      <w:r>
        <w:rPr>
          <w:rFonts w:hint="eastAsia" w:ascii="黑体" w:hAnsi="黑体" w:eastAsia="黑体" w:cs="黑体"/>
          <w:sz w:val="32"/>
          <w:szCs w:val="32"/>
          <w:lang w:val="en"/>
        </w:rPr>
        <w:t xml:space="preserve">第十二条 </w:t>
      </w:r>
      <w:r>
        <w:rPr>
          <w:rFonts w:hint="eastAsia" w:ascii="仿宋_GB2312" w:eastAsia="仿宋_GB2312"/>
          <w:sz w:val="32"/>
          <w:szCs w:val="32"/>
        </w:rPr>
        <w:t xml:space="preserve"> </w:t>
      </w:r>
      <w:r>
        <w:rPr>
          <w:rFonts w:hint="eastAsia" w:ascii="仿宋_GB2312" w:eastAsia="仿宋_GB2312"/>
          <w:sz w:val="32"/>
          <w:szCs w:val="32"/>
          <w:lang w:val="en"/>
        </w:rPr>
        <w:t>盟市卫生健康行政部门在收到各旗县（市、区）初评结果一个月内，应对各旗县（市、区）认定普惠托育服务机构进行抽评，抽评数不低于旗县</w:t>
      </w:r>
      <w:r>
        <w:rPr>
          <w:rFonts w:hint="eastAsia" w:ascii="仿宋_GB2312" w:eastAsia="仿宋_GB2312"/>
          <w:sz w:val="32"/>
          <w:szCs w:val="32"/>
          <w:lang w:val="en" w:eastAsia="zh-CN"/>
        </w:rPr>
        <w:t>级</w:t>
      </w:r>
      <w:r>
        <w:rPr>
          <w:rFonts w:hint="eastAsia" w:ascii="仿宋_GB2312" w:eastAsia="仿宋_GB2312"/>
          <w:sz w:val="32"/>
          <w:szCs w:val="32"/>
          <w:lang w:val="en"/>
        </w:rPr>
        <w:t>认定数的20％。盟市级抽评结果与旗县</w:t>
      </w:r>
      <w:r>
        <w:rPr>
          <w:rFonts w:hint="eastAsia" w:ascii="仿宋_GB2312" w:eastAsia="仿宋_GB2312"/>
          <w:sz w:val="32"/>
          <w:szCs w:val="32"/>
          <w:lang w:val="en" w:eastAsia="zh-CN"/>
        </w:rPr>
        <w:t>级</w:t>
      </w:r>
      <w:r>
        <w:rPr>
          <w:rFonts w:hint="eastAsia" w:ascii="仿宋_GB2312" w:eastAsia="仿宋_GB2312"/>
          <w:sz w:val="32"/>
          <w:szCs w:val="32"/>
          <w:lang w:val="en"/>
        </w:rPr>
        <w:t>认定结果不一致的，以盟市级评定结果为准。</w:t>
      </w:r>
    </w:p>
    <w:p>
      <w:pPr>
        <w:widowControl/>
        <w:spacing w:line="570" w:lineRule="exact"/>
        <w:ind w:firstLine="618" w:firstLineChars="200"/>
        <w:rPr>
          <w:rFonts w:hint="eastAsia" w:ascii="仿宋_GB2312" w:eastAsia="仿宋_GB2312"/>
          <w:sz w:val="32"/>
          <w:szCs w:val="32"/>
          <w:lang w:val="en"/>
        </w:rPr>
      </w:pPr>
      <w:r>
        <w:rPr>
          <w:rFonts w:hint="eastAsia" w:ascii="黑体" w:hAnsi="黑体" w:eastAsia="黑体" w:cs="黑体"/>
          <w:sz w:val="32"/>
          <w:szCs w:val="32"/>
          <w:lang w:val="en"/>
        </w:rPr>
        <w:t xml:space="preserve">第十三条 </w:t>
      </w:r>
      <w:r>
        <w:rPr>
          <w:rFonts w:hint="eastAsia" w:ascii="仿宋_GB2312" w:eastAsia="仿宋_GB2312"/>
          <w:sz w:val="32"/>
          <w:szCs w:val="32"/>
        </w:rPr>
        <w:t xml:space="preserve"> </w:t>
      </w:r>
      <w:r>
        <w:rPr>
          <w:rFonts w:hint="eastAsia" w:ascii="仿宋_GB2312" w:eastAsia="仿宋_GB2312"/>
          <w:sz w:val="32"/>
          <w:szCs w:val="32"/>
          <w:lang w:val="en"/>
        </w:rPr>
        <w:t>盟市级抽评通过后，由各旗县（市、区）通过政府相关网站或新闻媒体向社会公示普惠托育服务机构名单。</w:t>
      </w:r>
    </w:p>
    <w:p>
      <w:pPr>
        <w:widowControl/>
        <w:spacing w:line="570" w:lineRule="exact"/>
        <w:ind w:firstLine="618" w:firstLineChars="200"/>
        <w:rPr>
          <w:rFonts w:hint="eastAsia" w:ascii="仿宋_GB2312" w:eastAsia="仿宋_GB2312"/>
          <w:sz w:val="32"/>
          <w:szCs w:val="32"/>
          <w:lang w:val="en"/>
        </w:rPr>
      </w:pPr>
      <w:r>
        <w:rPr>
          <w:rFonts w:hint="eastAsia" w:ascii="黑体" w:hAnsi="黑体" w:eastAsia="黑体" w:cs="黑体"/>
          <w:sz w:val="32"/>
          <w:szCs w:val="32"/>
          <w:lang w:val="en"/>
        </w:rPr>
        <w:t xml:space="preserve">第十四条 </w:t>
      </w:r>
      <w:r>
        <w:rPr>
          <w:rFonts w:hint="eastAsia" w:ascii="仿宋_GB2312" w:eastAsia="仿宋_GB2312"/>
          <w:sz w:val="32"/>
          <w:szCs w:val="32"/>
        </w:rPr>
        <w:t xml:space="preserve"> </w:t>
      </w:r>
      <w:r>
        <w:rPr>
          <w:rFonts w:hint="eastAsia" w:ascii="仿宋_GB2312" w:eastAsia="仿宋_GB2312"/>
          <w:sz w:val="32"/>
          <w:szCs w:val="32"/>
          <w:lang w:val="en"/>
        </w:rPr>
        <w:t>各盟市卫生健康行政部门每年11月底前将普惠托育服务机构名单、托位数、政策享受等情况分旗县（市、区）汇总后报自治区卫生健康委备案。</w:t>
      </w:r>
    </w:p>
    <w:p>
      <w:pPr>
        <w:widowControl/>
        <w:spacing w:line="570" w:lineRule="exact"/>
        <w:ind w:firstLine="618" w:firstLineChars="200"/>
        <w:rPr>
          <w:rFonts w:hint="eastAsia" w:ascii="仿宋_GB2312" w:eastAsia="仿宋_GB2312"/>
          <w:sz w:val="32"/>
          <w:szCs w:val="32"/>
          <w:lang w:val="en"/>
        </w:rPr>
      </w:pPr>
    </w:p>
    <w:p>
      <w:pPr>
        <w:widowControl/>
        <w:spacing w:line="570" w:lineRule="exact"/>
        <w:jc w:val="center"/>
        <w:rPr>
          <w:rFonts w:hint="eastAsia" w:ascii="黑体" w:hAnsi="黑体" w:eastAsia="黑体" w:cs="黑体"/>
          <w:sz w:val="32"/>
          <w:szCs w:val="32"/>
          <w:lang w:val="en"/>
        </w:rPr>
      </w:pPr>
      <w:r>
        <w:rPr>
          <w:rFonts w:hint="eastAsia" w:ascii="黑体" w:hAnsi="黑体" w:eastAsia="黑体" w:cs="黑体"/>
          <w:sz w:val="32"/>
          <w:szCs w:val="32"/>
          <w:lang w:val="en"/>
        </w:rPr>
        <w:t>四、政策保障</w:t>
      </w:r>
    </w:p>
    <w:p>
      <w:pPr>
        <w:widowControl/>
        <w:spacing w:line="570" w:lineRule="exact"/>
        <w:ind w:firstLine="618" w:firstLineChars="200"/>
        <w:rPr>
          <w:rFonts w:hint="eastAsia" w:ascii="仿宋_GB2312" w:eastAsia="仿宋_GB2312"/>
          <w:sz w:val="32"/>
          <w:szCs w:val="32"/>
          <w:lang w:val="en"/>
        </w:rPr>
      </w:pPr>
      <w:r>
        <w:rPr>
          <w:rFonts w:hint="eastAsia" w:ascii="黑体" w:hAnsi="黑体" w:eastAsia="黑体" w:cs="黑体"/>
          <w:sz w:val="32"/>
          <w:szCs w:val="32"/>
          <w:lang w:val="en"/>
        </w:rPr>
        <w:t xml:space="preserve">第十五条 </w:t>
      </w:r>
      <w:r>
        <w:rPr>
          <w:rFonts w:hint="eastAsia" w:ascii="仿宋_GB2312" w:eastAsia="仿宋_GB2312"/>
          <w:sz w:val="32"/>
          <w:szCs w:val="32"/>
        </w:rPr>
        <w:t xml:space="preserve"> </w:t>
      </w:r>
      <w:r>
        <w:rPr>
          <w:rFonts w:hint="eastAsia" w:ascii="仿宋_GB2312" w:eastAsia="仿宋_GB2312"/>
          <w:sz w:val="32"/>
          <w:szCs w:val="32"/>
          <w:lang w:val="en"/>
        </w:rPr>
        <w:t>经认定的普惠托育服务机构可享受自治区普惠托育服务相关支持政策。</w:t>
      </w:r>
    </w:p>
    <w:p>
      <w:pPr>
        <w:widowControl/>
        <w:spacing w:line="570" w:lineRule="exact"/>
        <w:ind w:firstLine="618" w:firstLineChars="200"/>
        <w:rPr>
          <w:rFonts w:hint="eastAsia" w:ascii="仿宋_GB2312" w:eastAsia="仿宋_GB2312"/>
          <w:sz w:val="32"/>
          <w:szCs w:val="32"/>
          <w:lang w:val="en"/>
        </w:rPr>
      </w:pPr>
      <w:r>
        <w:rPr>
          <w:rFonts w:hint="eastAsia" w:ascii="黑体" w:hAnsi="黑体" w:eastAsia="黑体" w:cs="黑体"/>
          <w:sz w:val="32"/>
          <w:szCs w:val="32"/>
          <w:lang w:val="en"/>
        </w:rPr>
        <w:t xml:space="preserve">第十六条 </w:t>
      </w:r>
      <w:r>
        <w:rPr>
          <w:rFonts w:hint="eastAsia" w:ascii="仿宋_GB2312" w:eastAsia="仿宋_GB2312"/>
          <w:sz w:val="32"/>
          <w:szCs w:val="32"/>
        </w:rPr>
        <w:t xml:space="preserve"> </w:t>
      </w:r>
      <w:r>
        <w:rPr>
          <w:rFonts w:hint="eastAsia" w:ascii="仿宋_GB2312" w:eastAsia="仿宋_GB2312"/>
          <w:sz w:val="32"/>
          <w:szCs w:val="32"/>
          <w:lang w:val="en"/>
        </w:rPr>
        <w:t>鼓励各地通过购买服务、减免租金、建设运营补贴、综合奖补、以奖代补等方式支持普惠托育服务机构可持续发展，具体办法由各地自行制定。</w:t>
      </w:r>
    </w:p>
    <w:p>
      <w:pPr>
        <w:widowControl/>
        <w:spacing w:line="570" w:lineRule="exact"/>
        <w:ind w:firstLine="618" w:firstLineChars="200"/>
        <w:rPr>
          <w:rFonts w:hint="eastAsia" w:ascii="仿宋_GB2312" w:eastAsia="仿宋_GB2312"/>
          <w:sz w:val="32"/>
          <w:szCs w:val="32"/>
          <w:lang w:val="en"/>
        </w:rPr>
      </w:pPr>
      <w:r>
        <w:rPr>
          <w:rFonts w:hint="eastAsia" w:ascii="黑体" w:hAnsi="黑体" w:eastAsia="黑体" w:cs="黑体"/>
          <w:sz w:val="32"/>
          <w:szCs w:val="32"/>
          <w:lang w:val="en"/>
        </w:rPr>
        <w:t xml:space="preserve">第十七条 </w:t>
      </w:r>
      <w:r>
        <w:rPr>
          <w:rFonts w:hint="eastAsia" w:ascii="仿宋_GB2312" w:eastAsia="仿宋_GB2312"/>
          <w:sz w:val="32"/>
          <w:szCs w:val="32"/>
        </w:rPr>
        <w:t xml:space="preserve"> </w:t>
      </w:r>
      <w:r>
        <w:rPr>
          <w:rFonts w:hint="eastAsia" w:ascii="仿宋_GB2312" w:eastAsia="仿宋_GB2312"/>
          <w:sz w:val="32"/>
          <w:szCs w:val="32"/>
          <w:lang w:val="en"/>
        </w:rPr>
        <w:t>各级卫生健康、教育等部门组织的园长、骨干教</w:t>
      </w:r>
    </w:p>
    <w:p>
      <w:pPr>
        <w:widowControl/>
        <w:spacing w:line="570" w:lineRule="exact"/>
        <w:rPr>
          <w:rFonts w:hint="eastAsia" w:ascii="仿宋_GB2312" w:eastAsia="仿宋_GB2312"/>
          <w:sz w:val="32"/>
          <w:szCs w:val="32"/>
          <w:lang w:val="en"/>
        </w:rPr>
      </w:pPr>
      <w:r>
        <w:rPr>
          <w:rFonts w:hint="eastAsia" w:ascii="仿宋_GB2312" w:eastAsia="仿宋_GB2312"/>
          <w:sz w:val="32"/>
          <w:szCs w:val="32"/>
          <w:lang w:val="en"/>
        </w:rPr>
        <w:t>师等培训，可将普惠托育服务机构纳入其中。</w:t>
      </w:r>
    </w:p>
    <w:p>
      <w:pPr>
        <w:widowControl/>
        <w:spacing w:line="570" w:lineRule="exact"/>
        <w:ind w:firstLine="618" w:firstLineChars="200"/>
        <w:jc w:val="center"/>
        <w:rPr>
          <w:rFonts w:hint="eastAsia" w:ascii="仿宋_GB2312" w:eastAsia="仿宋_GB2312"/>
          <w:sz w:val="32"/>
          <w:szCs w:val="32"/>
          <w:lang w:val="en"/>
        </w:rPr>
      </w:pPr>
    </w:p>
    <w:p>
      <w:pPr>
        <w:widowControl/>
        <w:spacing w:line="570" w:lineRule="exact"/>
        <w:jc w:val="center"/>
        <w:rPr>
          <w:rFonts w:hint="eastAsia" w:ascii="黑体" w:hAnsi="黑体" w:eastAsia="黑体" w:cs="黑体"/>
          <w:sz w:val="32"/>
          <w:szCs w:val="32"/>
          <w:lang w:val="en"/>
        </w:rPr>
      </w:pPr>
      <w:r>
        <w:rPr>
          <w:rFonts w:hint="eastAsia" w:ascii="黑体" w:hAnsi="黑体" w:eastAsia="黑体" w:cs="黑体"/>
          <w:sz w:val="32"/>
          <w:szCs w:val="32"/>
          <w:lang w:val="en"/>
        </w:rPr>
        <w:t>五、管理监督</w:t>
      </w:r>
    </w:p>
    <w:p>
      <w:pPr>
        <w:spacing w:line="570" w:lineRule="exact"/>
        <w:ind w:firstLine="618"/>
        <w:rPr>
          <w:rFonts w:hint="eastAsia" w:ascii="仿宋_GB2312" w:eastAsia="仿宋_GB2312"/>
          <w:sz w:val="32"/>
          <w:szCs w:val="32"/>
          <w:lang w:val="en"/>
        </w:rPr>
      </w:pPr>
      <w:r>
        <w:rPr>
          <w:rFonts w:hint="eastAsia" w:ascii="黑体" w:hAnsi="黑体" w:eastAsia="黑体" w:cs="黑体"/>
          <w:sz w:val="32"/>
          <w:szCs w:val="32"/>
          <w:lang w:val="en"/>
        </w:rPr>
        <w:t>第十八条</w:t>
      </w:r>
      <w:r>
        <w:rPr>
          <w:rFonts w:hint="eastAsia" w:ascii="仿宋_GB2312" w:eastAsia="仿宋_GB2312"/>
          <w:sz w:val="32"/>
          <w:szCs w:val="32"/>
        </w:rPr>
        <w:t xml:space="preserve">  </w:t>
      </w:r>
      <w:r>
        <w:rPr>
          <w:rFonts w:hint="eastAsia" w:ascii="仿宋_GB2312" w:eastAsia="仿宋_GB2312"/>
          <w:sz w:val="32"/>
          <w:szCs w:val="32"/>
          <w:lang w:val="en"/>
        </w:rPr>
        <w:t>普惠托育服务机构每年集中认定一次，认定后有效期为2年。普惠托育服务机构实行动态管理，期间发生机构名称、住所、性质等重大变更的，应重新进行认定。</w:t>
      </w:r>
    </w:p>
    <w:p>
      <w:pPr>
        <w:widowControl/>
        <w:spacing w:line="570" w:lineRule="exact"/>
        <w:ind w:firstLine="618" w:firstLineChars="200"/>
        <w:rPr>
          <w:rFonts w:hint="eastAsia" w:ascii="仿宋_GB2312" w:eastAsia="仿宋_GB2312"/>
          <w:sz w:val="32"/>
          <w:szCs w:val="32"/>
          <w:lang w:val="en"/>
        </w:rPr>
      </w:pPr>
      <w:r>
        <w:rPr>
          <w:rFonts w:hint="eastAsia" w:ascii="黑体" w:hAnsi="黑体" w:eastAsia="黑体" w:cs="黑体"/>
          <w:sz w:val="32"/>
          <w:szCs w:val="32"/>
          <w:lang w:val="en"/>
        </w:rPr>
        <w:t xml:space="preserve">第十九条 </w:t>
      </w:r>
      <w:r>
        <w:rPr>
          <w:rFonts w:hint="eastAsia" w:ascii="仿宋_GB2312" w:eastAsia="仿宋_GB2312"/>
          <w:sz w:val="32"/>
          <w:szCs w:val="32"/>
        </w:rPr>
        <w:t xml:space="preserve"> </w:t>
      </w:r>
      <w:r>
        <w:rPr>
          <w:rFonts w:hint="eastAsia" w:ascii="仿宋_GB2312" w:eastAsia="仿宋_GB2312"/>
          <w:sz w:val="32"/>
          <w:szCs w:val="32"/>
          <w:lang w:val="en"/>
        </w:rPr>
        <w:t>旗县</w:t>
      </w:r>
      <w:r>
        <w:rPr>
          <w:rFonts w:hint="eastAsia" w:ascii="仿宋_GB2312" w:eastAsia="仿宋_GB2312"/>
          <w:sz w:val="32"/>
          <w:szCs w:val="32"/>
          <w:lang w:val="en" w:eastAsia="zh-CN"/>
        </w:rPr>
        <w:t>级</w:t>
      </w:r>
      <w:bookmarkStart w:id="0" w:name="_GoBack"/>
      <w:bookmarkEnd w:id="0"/>
      <w:r>
        <w:rPr>
          <w:rFonts w:hint="eastAsia" w:ascii="仿宋_GB2312" w:eastAsia="仿宋_GB2312"/>
          <w:sz w:val="32"/>
          <w:szCs w:val="32"/>
          <w:lang w:val="en"/>
        </w:rPr>
        <w:t>卫生健康行政部门每年定期通过政府相关网站或新闻媒体公布普惠托育服务机构名单、收费标准等，接受家长和社会监督。</w:t>
      </w:r>
    </w:p>
    <w:p>
      <w:pPr>
        <w:spacing w:line="570" w:lineRule="exact"/>
        <w:ind w:firstLine="618"/>
        <w:rPr>
          <w:rFonts w:hint="eastAsia" w:ascii="仿宋_GB2312" w:eastAsia="仿宋_GB2312"/>
          <w:sz w:val="32"/>
          <w:szCs w:val="32"/>
          <w:lang w:val="en"/>
        </w:rPr>
      </w:pPr>
      <w:r>
        <w:rPr>
          <w:rFonts w:hint="eastAsia" w:ascii="黑体" w:hAnsi="黑体" w:eastAsia="黑体" w:cs="黑体"/>
          <w:sz w:val="32"/>
          <w:szCs w:val="32"/>
          <w:lang w:val="en"/>
        </w:rPr>
        <w:t>第二十条</w:t>
      </w:r>
      <w:r>
        <w:rPr>
          <w:rFonts w:hint="eastAsia" w:ascii="仿宋_GB2312" w:eastAsia="仿宋_GB2312"/>
          <w:sz w:val="32"/>
          <w:szCs w:val="32"/>
        </w:rPr>
        <w:t xml:space="preserve">  </w:t>
      </w:r>
      <w:r>
        <w:rPr>
          <w:rFonts w:hint="eastAsia" w:ascii="仿宋_GB2312" w:eastAsia="仿宋_GB2312"/>
          <w:sz w:val="32"/>
          <w:szCs w:val="32"/>
          <w:lang w:val="en"/>
        </w:rPr>
        <w:t>普惠托育服务机构在认定有效期内拟停止提供普惠托育服务的，需提前以书面形式向旗县级卫生健康行政部门提出申请。</w:t>
      </w:r>
    </w:p>
    <w:p>
      <w:pPr>
        <w:spacing w:line="570" w:lineRule="exact"/>
        <w:ind w:firstLine="618"/>
        <w:rPr>
          <w:rFonts w:hint="eastAsia" w:ascii="仿宋_GB2312" w:eastAsia="仿宋_GB2312"/>
          <w:sz w:val="32"/>
          <w:szCs w:val="32"/>
          <w:lang w:val="en"/>
        </w:rPr>
      </w:pPr>
      <w:r>
        <w:rPr>
          <w:rFonts w:hint="eastAsia" w:ascii="黑体" w:hAnsi="黑体" w:eastAsia="黑体" w:cs="黑体"/>
          <w:sz w:val="32"/>
          <w:szCs w:val="32"/>
          <w:lang w:val="en"/>
        </w:rPr>
        <w:t>第二十一条</w:t>
      </w:r>
      <w:r>
        <w:rPr>
          <w:rStyle w:val="7"/>
          <w:rFonts w:hint="eastAsia" w:ascii="黑体" w:hAnsi="黑体" w:eastAsia="黑体" w:cs="黑体"/>
          <w:sz w:val="32"/>
          <w:szCs w:val="32"/>
          <w:lang w:val="en"/>
        </w:rPr>
        <w:t> </w:t>
      </w:r>
      <w:r>
        <w:rPr>
          <w:rFonts w:hint="eastAsia" w:ascii="仿宋_GB2312" w:eastAsia="仿宋_GB2312"/>
          <w:sz w:val="32"/>
          <w:szCs w:val="32"/>
        </w:rPr>
        <w:t xml:space="preserve">  </w:t>
      </w:r>
      <w:r>
        <w:rPr>
          <w:rFonts w:hint="eastAsia" w:ascii="仿宋_GB2312" w:eastAsia="仿宋_GB2312"/>
          <w:sz w:val="32"/>
          <w:szCs w:val="32"/>
          <w:lang w:val="en"/>
        </w:rPr>
        <w:t>旗县级卫生健康行政部门通过开通举报电话等渠道接受社会监督，并适时通过随机检查、核查等方式对普惠托育服务机构开展监督。建立健全普惠托育服务机构及其工作人员信用档案，依法实施守信激励和失信惩戒。</w:t>
      </w:r>
    </w:p>
    <w:p>
      <w:pPr>
        <w:spacing w:line="570" w:lineRule="exact"/>
        <w:ind w:firstLine="618"/>
        <w:rPr>
          <w:rFonts w:hint="eastAsia" w:ascii="仿宋_GB2312" w:eastAsia="仿宋_GB2312"/>
          <w:sz w:val="32"/>
          <w:szCs w:val="32"/>
          <w:lang w:val="en"/>
        </w:rPr>
      </w:pPr>
      <w:r>
        <w:rPr>
          <w:rFonts w:hint="eastAsia" w:ascii="黑体" w:hAnsi="黑体" w:eastAsia="黑体" w:cs="黑体"/>
          <w:sz w:val="32"/>
          <w:szCs w:val="32"/>
          <w:lang w:val="en"/>
        </w:rPr>
        <w:t>第二十二条</w:t>
      </w:r>
      <w:r>
        <w:rPr>
          <w:rFonts w:hint="eastAsia" w:ascii="仿宋_GB2312" w:eastAsia="仿宋_GB2312"/>
          <w:sz w:val="32"/>
          <w:szCs w:val="32"/>
        </w:rPr>
        <w:t xml:space="preserve">  </w:t>
      </w:r>
      <w:r>
        <w:rPr>
          <w:rFonts w:hint="eastAsia" w:ascii="仿宋_GB2312" w:eastAsia="仿宋_GB2312"/>
          <w:sz w:val="32"/>
          <w:szCs w:val="32"/>
          <w:lang w:val="en"/>
        </w:rPr>
        <w:t>普惠托育服务机构在认定有效期内，出现办托行为不规范、养育照护质量严重下滑、套取挪用补助资金、违规收费、财务管理混乱、重大安全事故的，一经查实，由旗县级卫生健康行政部门取消普惠托育服务机构资格。</w:t>
      </w:r>
    </w:p>
    <w:p>
      <w:pPr>
        <w:widowControl/>
        <w:spacing w:line="570" w:lineRule="exact"/>
        <w:ind w:firstLine="618" w:firstLineChars="200"/>
        <w:rPr>
          <w:rFonts w:hint="eastAsia" w:ascii="仿宋_GB2312" w:eastAsia="仿宋_GB2312"/>
          <w:sz w:val="32"/>
          <w:szCs w:val="32"/>
          <w:lang w:val="en"/>
        </w:rPr>
      </w:pPr>
    </w:p>
    <w:p>
      <w:pPr>
        <w:widowControl/>
        <w:spacing w:line="570" w:lineRule="exact"/>
        <w:jc w:val="center"/>
        <w:rPr>
          <w:rFonts w:hint="eastAsia" w:ascii="黑体" w:hAnsi="黑体" w:eastAsia="黑体" w:cs="黑体"/>
          <w:sz w:val="32"/>
          <w:szCs w:val="32"/>
          <w:lang w:val="en"/>
        </w:rPr>
      </w:pPr>
      <w:r>
        <w:rPr>
          <w:rFonts w:hint="eastAsia" w:ascii="黑体" w:hAnsi="黑体" w:eastAsia="黑体" w:cs="黑体"/>
          <w:sz w:val="32"/>
          <w:szCs w:val="32"/>
          <w:lang w:val="en"/>
        </w:rPr>
        <w:t>六、 附  则</w:t>
      </w:r>
    </w:p>
    <w:p>
      <w:pPr>
        <w:widowControl/>
        <w:spacing w:line="570" w:lineRule="exact"/>
        <w:ind w:firstLine="618" w:firstLineChars="200"/>
        <w:rPr>
          <w:rFonts w:hint="eastAsia" w:ascii="仿宋_GB2312" w:eastAsia="仿宋_GB2312"/>
          <w:sz w:val="32"/>
          <w:szCs w:val="32"/>
          <w:lang w:val="en"/>
        </w:rPr>
      </w:pPr>
      <w:r>
        <w:rPr>
          <w:rFonts w:hint="eastAsia" w:ascii="黑体" w:hAnsi="黑体" w:eastAsia="黑体" w:cs="黑体"/>
          <w:sz w:val="32"/>
          <w:szCs w:val="32"/>
          <w:lang w:val="en"/>
        </w:rPr>
        <w:t>第二十三条</w:t>
      </w:r>
      <w:r>
        <w:rPr>
          <w:rFonts w:hint="eastAsia" w:ascii="仿宋_GB2312" w:eastAsia="仿宋_GB2312"/>
          <w:sz w:val="32"/>
          <w:szCs w:val="32"/>
        </w:rPr>
        <w:t xml:space="preserve">  </w:t>
      </w:r>
      <w:r>
        <w:rPr>
          <w:rFonts w:hint="eastAsia" w:ascii="仿宋_GB2312" w:eastAsia="仿宋_GB2312"/>
          <w:sz w:val="32"/>
          <w:szCs w:val="32"/>
          <w:lang w:val="en"/>
        </w:rPr>
        <w:t>本办法由内蒙古自治区卫生健康委员会会同相</w:t>
      </w:r>
    </w:p>
    <w:p>
      <w:pPr>
        <w:widowControl/>
        <w:spacing w:line="570" w:lineRule="exact"/>
        <w:rPr>
          <w:rFonts w:hint="eastAsia" w:ascii="仿宋_GB2312" w:eastAsia="仿宋_GB2312"/>
          <w:sz w:val="32"/>
          <w:szCs w:val="32"/>
          <w:lang w:val="en"/>
        </w:rPr>
      </w:pPr>
      <w:r>
        <w:rPr>
          <w:rFonts w:hint="eastAsia" w:ascii="仿宋_GB2312" w:eastAsia="仿宋_GB2312"/>
          <w:sz w:val="32"/>
          <w:szCs w:val="32"/>
          <w:lang w:val="en"/>
        </w:rPr>
        <w:t>关部门负责解释。</w:t>
      </w:r>
    </w:p>
    <w:p>
      <w:pPr>
        <w:widowControl/>
        <w:spacing w:line="570" w:lineRule="exact"/>
        <w:ind w:firstLine="618" w:firstLineChars="200"/>
        <w:rPr>
          <w:rFonts w:hint="eastAsia" w:ascii="仿宋_GB2312" w:eastAsia="仿宋_GB2312"/>
          <w:sz w:val="32"/>
          <w:szCs w:val="32"/>
          <w:lang w:val="en"/>
        </w:rPr>
      </w:pPr>
      <w:r>
        <w:rPr>
          <w:rFonts w:hint="eastAsia" w:ascii="黑体" w:hAnsi="黑体" w:eastAsia="黑体" w:cs="黑体"/>
          <w:sz w:val="32"/>
          <w:szCs w:val="32"/>
          <w:lang w:val="en"/>
        </w:rPr>
        <w:t xml:space="preserve">第二十四条 </w:t>
      </w:r>
      <w:r>
        <w:rPr>
          <w:rFonts w:hint="eastAsia" w:ascii="仿宋_GB2312" w:eastAsia="仿宋_GB2312"/>
          <w:sz w:val="32"/>
          <w:szCs w:val="32"/>
        </w:rPr>
        <w:t xml:space="preserve"> </w:t>
      </w:r>
      <w:r>
        <w:rPr>
          <w:rFonts w:hint="eastAsia" w:ascii="仿宋_GB2312" w:eastAsia="仿宋_GB2312"/>
          <w:sz w:val="32"/>
          <w:szCs w:val="32"/>
          <w:lang w:val="en"/>
        </w:rPr>
        <w:t>本办法自印发之日起施行。国家对普惠托育服务机构认定和管理工作另有规定的，从其规定。</w:t>
      </w:r>
    </w:p>
    <w:p>
      <w:pPr>
        <w:spacing w:line="570" w:lineRule="exact"/>
        <w:ind w:firstLine="618" w:firstLineChars="200"/>
        <w:rPr>
          <w:rFonts w:hint="eastAsia" w:ascii="仿宋_GB2312" w:eastAsia="仿宋_GB2312"/>
          <w:sz w:val="32"/>
          <w:szCs w:val="32"/>
          <w:lang w:val="en"/>
        </w:rPr>
      </w:pPr>
    </w:p>
    <w:p>
      <w:pPr>
        <w:spacing w:line="570" w:lineRule="exact"/>
        <w:ind w:firstLine="618"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附：</w:t>
      </w:r>
      <w:r>
        <w:rPr>
          <w:rFonts w:hint="eastAsia" w:ascii="仿宋_GB2312" w:hAnsi="仿宋_GB2312" w:eastAsia="仿宋_GB2312" w:cs="仿宋_GB2312"/>
          <w:sz w:val="32"/>
          <w:szCs w:val="32"/>
        </w:rPr>
        <w:t>普惠托育服务机构申请表</w:t>
      </w:r>
    </w:p>
    <w:p>
      <w:pPr>
        <w:spacing w:line="570" w:lineRule="exact"/>
        <w:ind w:firstLine="618"/>
        <w:rPr>
          <w:rFonts w:hint="eastAsia" w:ascii="仿宋_GB2312" w:eastAsia="仿宋_GB2312"/>
          <w:sz w:val="32"/>
          <w:szCs w:val="32"/>
          <w:lang w:val="en"/>
        </w:rPr>
      </w:pPr>
    </w:p>
    <w:p>
      <w:pPr>
        <w:spacing w:line="570" w:lineRule="exact"/>
        <w:ind w:firstLine="618"/>
        <w:rPr>
          <w:rFonts w:hint="eastAsia" w:ascii="仿宋_GB2312" w:eastAsia="仿宋_GB2312"/>
          <w:sz w:val="32"/>
          <w:szCs w:val="32"/>
          <w:lang w:val="en"/>
        </w:rPr>
      </w:pPr>
    </w:p>
    <w:p>
      <w:pPr>
        <w:pStyle w:val="2"/>
        <w:ind w:left="397" w:firstLine="457"/>
      </w:pPr>
    </w:p>
    <w:p>
      <w:pPr>
        <w:pStyle w:val="2"/>
        <w:ind w:left="397" w:firstLine="457"/>
      </w:pPr>
    </w:p>
    <w:p>
      <w:pPr>
        <w:pStyle w:val="2"/>
        <w:ind w:left="397" w:firstLine="457"/>
      </w:pPr>
    </w:p>
    <w:p>
      <w:pPr>
        <w:pStyle w:val="2"/>
        <w:ind w:left="397" w:firstLine="457"/>
      </w:pPr>
    </w:p>
    <w:p>
      <w:pPr>
        <w:pStyle w:val="2"/>
        <w:ind w:left="397" w:firstLine="457"/>
      </w:pPr>
    </w:p>
    <w:p>
      <w:pPr>
        <w:pStyle w:val="2"/>
        <w:ind w:left="397" w:firstLine="457"/>
      </w:pPr>
    </w:p>
    <w:p>
      <w:pPr>
        <w:pStyle w:val="2"/>
        <w:ind w:left="397" w:firstLine="457"/>
      </w:pPr>
    </w:p>
    <w:p>
      <w:pPr>
        <w:pStyle w:val="2"/>
        <w:ind w:left="397" w:firstLine="457"/>
      </w:pPr>
    </w:p>
    <w:p>
      <w:pPr>
        <w:tabs>
          <w:tab w:val="left" w:pos="1873"/>
          <w:tab w:val="center" w:pos="4213"/>
        </w:tabs>
        <w:spacing w:line="0" w:lineRule="atLeast"/>
        <w:jc w:val="left"/>
        <w:rPr>
          <w:rFonts w:hint="eastAsia" w:ascii="黑体" w:hAnsi="黑体" w:eastAsia="黑体" w:cs="黑体"/>
          <w:sz w:val="32"/>
          <w:szCs w:val="32"/>
        </w:rPr>
      </w:pPr>
      <w:r>
        <w:br w:type="page"/>
      </w:r>
      <w:r>
        <w:rPr>
          <w:rFonts w:hint="eastAsia" w:ascii="黑体" w:hAnsi="黑体" w:eastAsia="黑体" w:cs="黑体"/>
          <w:sz w:val="32"/>
          <w:szCs w:val="32"/>
        </w:rPr>
        <w:t>附</w:t>
      </w:r>
    </w:p>
    <w:p>
      <w:pPr>
        <w:spacing w:line="570" w:lineRule="exact"/>
        <w:jc w:val="center"/>
        <w:rPr>
          <w:rFonts w:hint="eastAsia" w:ascii="方正小标宋_GBK" w:eastAsia="方正小标宋_GBK"/>
          <w:sz w:val="40"/>
          <w:szCs w:val="40"/>
          <w:lang w:val="en"/>
        </w:rPr>
      </w:pPr>
      <w:r>
        <w:rPr>
          <w:rFonts w:hint="eastAsia" w:ascii="方正小标宋_GBK" w:eastAsia="方正小标宋_GBK"/>
          <w:sz w:val="40"/>
          <w:szCs w:val="40"/>
          <w:lang w:val="en"/>
        </w:rPr>
        <w:t>普惠托育服务机构申请表</w:t>
      </w:r>
    </w:p>
    <w:p/>
    <w:tbl>
      <w:tblPr>
        <w:tblStyle w:val="5"/>
        <w:tblpPr w:leftFromText="180" w:rightFromText="180" w:vertAnchor="page" w:horzAnchor="page" w:tblpX="1488" w:tblpY="3665"/>
        <w:tblOverlap w:val="never"/>
        <w:tblW w:w="52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7"/>
        <w:gridCol w:w="1313"/>
        <w:gridCol w:w="96"/>
        <w:gridCol w:w="1566"/>
        <w:gridCol w:w="911"/>
        <w:gridCol w:w="1285"/>
        <w:gridCol w:w="320"/>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38" w:type="pct"/>
            <w:vAlign w:val="center"/>
          </w:tcPr>
          <w:p>
            <w:pPr>
              <w:spacing w:line="0" w:lineRule="atLeast"/>
              <w:jc w:val="center"/>
              <w:rPr>
                <w:rFonts w:hint="eastAsia" w:ascii="宋体" w:hAnsi="宋体" w:cs="宋体"/>
                <w:sz w:val="24"/>
              </w:rPr>
            </w:pPr>
            <w:r>
              <w:rPr>
                <w:rFonts w:hint="eastAsia" w:ascii="宋体" w:hAnsi="宋体" w:cs="宋体"/>
                <w:sz w:val="24"/>
              </w:rPr>
              <w:t>托育机构</w:t>
            </w:r>
          </w:p>
          <w:p>
            <w:pPr>
              <w:spacing w:line="0" w:lineRule="atLeast"/>
              <w:jc w:val="center"/>
              <w:rPr>
                <w:rFonts w:hint="eastAsia" w:ascii="宋体" w:hAnsi="宋体" w:cs="宋体"/>
                <w:sz w:val="24"/>
              </w:rPr>
            </w:pPr>
            <w:r>
              <w:rPr>
                <w:rFonts w:hint="eastAsia" w:ascii="宋体" w:hAnsi="宋体" w:cs="宋体"/>
                <w:sz w:val="24"/>
              </w:rPr>
              <w:t>名    称</w:t>
            </w:r>
          </w:p>
          <w:p>
            <w:pPr>
              <w:spacing w:line="0" w:lineRule="atLeast"/>
              <w:jc w:val="center"/>
              <w:rPr>
                <w:rFonts w:hint="eastAsia" w:ascii="宋体" w:hAnsi="宋体" w:cs="宋体"/>
                <w:sz w:val="24"/>
              </w:rPr>
            </w:pPr>
            <w:r>
              <w:rPr>
                <w:rFonts w:hint="eastAsia" w:ascii="宋体" w:hAnsi="宋体" w:cs="宋体"/>
                <w:sz w:val="24"/>
              </w:rPr>
              <w:t>（盖 章）</w:t>
            </w:r>
          </w:p>
        </w:tc>
        <w:tc>
          <w:tcPr>
            <w:tcW w:w="1587" w:type="pct"/>
            <w:gridSpan w:val="3"/>
            <w:vAlign w:val="center"/>
          </w:tcPr>
          <w:p>
            <w:pPr>
              <w:spacing w:line="0" w:lineRule="atLeast"/>
              <w:jc w:val="center"/>
              <w:rPr>
                <w:rFonts w:hint="eastAsia" w:ascii="宋体" w:hAnsi="宋体" w:cs="宋体"/>
                <w:sz w:val="24"/>
              </w:rPr>
            </w:pPr>
          </w:p>
        </w:tc>
        <w:tc>
          <w:tcPr>
            <w:tcW w:w="486" w:type="pct"/>
            <w:vAlign w:val="center"/>
          </w:tcPr>
          <w:p>
            <w:pPr>
              <w:spacing w:line="0" w:lineRule="atLeast"/>
              <w:jc w:val="center"/>
              <w:rPr>
                <w:rFonts w:hint="eastAsia" w:ascii="宋体" w:hAnsi="宋体" w:cs="宋体"/>
                <w:sz w:val="24"/>
              </w:rPr>
            </w:pPr>
            <w:r>
              <w:rPr>
                <w:rFonts w:hint="eastAsia" w:ascii="宋体" w:hAnsi="宋体" w:cs="宋体"/>
                <w:sz w:val="24"/>
              </w:rPr>
              <w:t>统一社会信用代码</w:t>
            </w:r>
          </w:p>
        </w:tc>
        <w:tc>
          <w:tcPr>
            <w:tcW w:w="1989" w:type="pct"/>
            <w:gridSpan w:val="3"/>
            <w:vAlign w:val="center"/>
          </w:tcPr>
          <w:p>
            <w:pPr>
              <w:spacing w:line="0" w:lineRule="atLeas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Align w:val="center"/>
          </w:tcPr>
          <w:p>
            <w:pPr>
              <w:spacing w:line="0" w:lineRule="atLeast"/>
              <w:jc w:val="center"/>
              <w:rPr>
                <w:rFonts w:hint="eastAsia" w:ascii="宋体" w:hAnsi="宋体" w:cs="宋体"/>
                <w:sz w:val="24"/>
              </w:rPr>
            </w:pPr>
            <w:r>
              <w:rPr>
                <w:rFonts w:hint="eastAsia" w:ascii="宋体" w:hAnsi="宋体" w:cs="宋体"/>
                <w:sz w:val="24"/>
              </w:rPr>
              <w:t>所在苏木</w:t>
            </w:r>
          </w:p>
          <w:p>
            <w:pPr>
              <w:spacing w:line="0" w:lineRule="atLeast"/>
              <w:jc w:val="center"/>
              <w:rPr>
                <w:rFonts w:hint="eastAsia" w:ascii="宋体" w:hAnsi="宋体" w:cs="宋体"/>
                <w:sz w:val="24"/>
              </w:rPr>
            </w:pPr>
            <w:r>
              <w:rPr>
                <w:rFonts w:hint="eastAsia" w:ascii="宋体" w:hAnsi="宋体" w:cs="宋体"/>
                <w:sz w:val="24"/>
              </w:rPr>
              <w:t>乡镇（街道）</w:t>
            </w:r>
          </w:p>
        </w:tc>
        <w:tc>
          <w:tcPr>
            <w:tcW w:w="701" w:type="pct"/>
            <w:vAlign w:val="center"/>
          </w:tcPr>
          <w:p>
            <w:pPr>
              <w:spacing w:line="0" w:lineRule="atLeast"/>
              <w:jc w:val="center"/>
              <w:rPr>
                <w:rFonts w:hint="eastAsia" w:ascii="宋体" w:hAnsi="宋体" w:cs="宋体"/>
                <w:sz w:val="24"/>
              </w:rPr>
            </w:pPr>
          </w:p>
        </w:tc>
        <w:tc>
          <w:tcPr>
            <w:tcW w:w="886" w:type="pct"/>
            <w:gridSpan w:val="2"/>
            <w:vAlign w:val="center"/>
          </w:tcPr>
          <w:p>
            <w:pPr>
              <w:spacing w:line="0" w:lineRule="atLeast"/>
              <w:jc w:val="center"/>
              <w:rPr>
                <w:rFonts w:hint="eastAsia" w:ascii="宋体" w:hAnsi="宋体" w:cs="宋体"/>
                <w:sz w:val="24"/>
              </w:rPr>
            </w:pPr>
            <w:r>
              <w:rPr>
                <w:rFonts w:hint="eastAsia" w:ascii="宋体" w:hAnsi="宋体" w:cs="宋体"/>
                <w:sz w:val="24"/>
              </w:rPr>
              <w:t>托育机构</w:t>
            </w:r>
          </w:p>
          <w:p>
            <w:pPr>
              <w:spacing w:line="0" w:lineRule="atLeast"/>
              <w:jc w:val="center"/>
              <w:rPr>
                <w:rFonts w:hint="eastAsia" w:ascii="宋体" w:hAnsi="宋体" w:cs="宋体"/>
                <w:sz w:val="24"/>
              </w:rPr>
            </w:pPr>
            <w:r>
              <w:rPr>
                <w:rFonts w:hint="eastAsia" w:ascii="宋体" w:hAnsi="宋体" w:cs="宋体"/>
                <w:sz w:val="24"/>
              </w:rPr>
              <w:t>托位数</w:t>
            </w:r>
          </w:p>
        </w:tc>
        <w:tc>
          <w:tcPr>
            <w:tcW w:w="486" w:type="pct"/>
            <w:vAlign w:val="center"/>
          </w:tcPr>
          <w:p>
            <w:pPr>
              <w:spacing w:line="0" w:lineRule="atLeast"/>
              <w:jc w:val="center"/>
              <w:rPr>
                <w:rFonts w:hint="eastAsia" w:ascii="宋体" w:hAnsi="宋体" w:cs="宋体"/>
                <w:sz w:val="24"/>
              </w:rPr>
            </w:pPr>
            <w:r>
              <w:rPr>
                <w:rFonts w:hint="eastAsia" w:ascii="宋体" w:hAnsi="宋体" w:cs="宋体"/>
                <w:sz w:val="24"/>
              </w:rPr>
              <w:t>___个</w:t>
            </w:r>
          </w:p>
        </w:tc>
        <w:tc>
          <w:tcPr>
            <w:tcW w:w="856" w:type="pct"/>
            <w:gridSpan w:val="2"/>
            <w:vAlign w:val="center"/>
          </w:tcPr>
          <w:p>
            <w:pPr>
              <w:spacing w:line="0" w:lineRule="atLeast"/>
              <w:jc w:val="center"/>
              <w:rPr>
                <w:rFonts w:hint="eastAsia" w:ascii="宋体" w:hAnsi="宋体" w:cs="宋体"/>
                <w:sz w:val="24"/>
              </w:rPr>
            </w:pPr>
            <w:r>
              <w:rPr>
                <w:rFonts w:hint="eastAsia" w:ascii="宋体" w:hAnsi="宋体" w:cs="宋体"/>
                <w:sz w:val="24"/>
              </w:rPr>
              <w:t>机构开办</w:t>
            </w:r>
          </w:p>
          <w:p>
            <w:pPr>
              <w:spacing w:line="0" w:lineRule="atLeast"/>
              <w:jc w:val="center"/>
              <w:rPr>
                <w:rFonts w:hint="eastAsia" w:ascii="宋体" w:hAnsi="宋体" w:cs="宋体"/>
                <w:sz w:val="24"/>
              </w:rPr>
            </w:pPr>
            <w:r>
              <w:rPr>
                <w:rFonts w:hint="eastAsia" w:ascii="宋体" w:hAnsi="宋体" w:cs="宋体"/>
                <w:sz w:val="24"/>
              </w:rPr>
              <w:t>时间</w:t>
            </w:r>
          </w:p>
        </w:tc>
        <w:tc>
          <w:tcPr>
            <w:tcW w:w="1132" w:type="pct"/>
            <w:vAlign w:val="center"/>
          </w:tcPr>
          <w:p>
            <w:pPr>
              <w:spacing w:line="0" w:lineRule="atLeas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Align w:val="center"/>
          </w:tcPr>
          <w:p>
            <w:pPr>
              <w:spacing w:line="0" w:lineRule="atLeast"/>
              <w:jc w:val="center"/>
              <w:rPr>
                <w:rFonts w:hint="eastAsia" w:ascii="宋体" w:hAnsi="宋体" w:cs="宋体"/>
                <w:sz w:val="24"/>
              </w:rPr>
            </w:pPr>
            <w:r>
              <w:rPr>
                <w:rFonts w:hint="eastAsia" w:ascii="宋体" w:hAnsi="宋体" w:cs="宋体"/>
                <w:sz w:val="24"/>
              </w:rPr>
              <w:t>托育机构</w:t>
            </w:r>
          </w:p>
          <w:p>
            <w:pPr>
              <w:spacing w:line="0" w:lineRule="atLeast"/>
              <w:jc w:val="center"/>
              <w:rPr>
                <w:rFonts w:hint="eastAsia" w:ascii="宋体" w:hAnsi="宋体" w:cs="宋体"/>
                <w:sz w:val="24"/>
              </w:rPr>
            </w:pPr>
            <w:r>
              <w:rPr>
                <w:rFonts w:hint="eastAsia" w:ascii="宋体" w:hAnsi="宋体" w:cs="宋体"/>
                <w:sz w:val="24"/>
              </w:rPr>
              <w:t>备案时间</w:t>
            </w:r>
          </w:p>
        </w:tc>
        <w:tc>
          <w:tcPr>
            <w:tcW w:w="1587" w:type="pct"/>
            <w:gridSpan w:val="3"/>
            <w:vAlign w:val="center"/>
          </w:tcPr>
          <w:p>
            <w:pPr>
              <w:spacing w:line="0" w:lineRule="atLeast"/>
              <w:jc w:val="center"/>
              <w:rPr>
                <w:rFonts w:hint="eastAsia" w:ascii="宋体" w:hAnsi="宋体" w:cs="宋体"/>
                <w:sz w:val="24"/>
              </w:rPr>
            </w:pPr>
          </w:p>
        </w:tc>
        <w:tc>
          <w:tcPr>
            <w:tcW w:w="1172" w:type="pct"/>
            <w:gridSpan w:val="2"/>
            <w:vAlign w:val="center"/>
          </w:tcPr>
          <w:p>
            <w:pPr>
              <w:spacing w:line="0" w:lineRule="atLeast"/>
              <w:jc w:val="center"/>
              <w:rPr>
                <w:rFonts w:hint="eastAsia" w:ascii="宋体" w:hAnsi="宋体" w:cs="宋体"/>
                <w:sz w:val="24"/>
              </w:rPr>
            </w:pPr>
            <w:r>
              <w:rPr>
                <w:rFonts w:hint="eastAsia" w:ascii="宋体" w:hAnsi="宋体" w:cs="宋体"/>
                <w:sz w:val="24"/>
              </w:rPr>
              <w:t>托育机构备案</w:t>
            </w:r>
          </w:p>
          <w:p>
            <w:pPr>
              <w:spacing w:line="0" w:lineRule="atLeast"/>
              <w:jc w:val="center"/>
              <w:rPr>
                <w:rFonts w:hint="eastAsia" w:ascii="宋体" w:hAnsi="宋体" w:cs="宋体"/>
                <w:sz w:val="24"/>
              </w:rPr>
            </w:pPr>
            <w:r>
              <w:rPr>
                <w:rFonts w:hint="eastAsia" w:ascii="宋体" w:hAnsi="宋体" w:cs="宋体"/>
                <w:sz w:val="24"/>
              </w:rPr>
              <w:t>回执编号</w:t>
            </w:r>
          </w:p>
        </w:tc>
        <w:tc>
          <w:tcPr>
            <w:tcW w:w="1303" w:type="pct"/>
            <w:gridSpan w:val="2"/>
            <w:vAlign w:val="center"/>
          </w:tcPr>
          <w:p>
            <w:pPr>
              <w:spacing w:line="0" w:lineRule="atLeas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38" w:type="pct"/>
            <w:vAlign w:val="center"/>
          </w:tcPr>
          <w:p>
            <w:pPr>
              <w:spacing w:line="0" w:lineRule="atLeast"/>
              <w:jc w:val="center"/>
              <w:rPr>
                <w:rFonts w:hint="eastAsia" w:ascii="宋体" w:hAnsi="宋体" w:cs="宋体"/>
                <w:sz w:val="24"/>
              </w:rPr>
            </w:pPr>
            <w:r>
              <w:rPr>
                <w:rFonts w:hint="eastAsia" w:ascii="宋体" w:hAnsi="宋体" w:cs="宋体"/>
                <w:sz w:val="24"/>
              </w:rPr>
              <w:t>机构地址</w:t>
            </w:r>
          </w:p>
        </w:tc>
        <w:tc>
          <w:tcPr>
            <w:tcW w:w="4062" w:type="pct"/>
            <w:gridSpan w:val="7"/>
            <w:vAlign w:val="center"/>
          </w:tcPr>
          <w:p>
            <w:pPr>
              <w:spacing w:line="0" w:lineRule="atLeas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Align w:val="center"/>
          </w:tcPr>
          <w:p>
            <w:pPr>
              <w:spacing w:line="0" w:lineRule="atLeast"/>
              <w:jc w:val="center"/>
              <w:rPr>
                <w:rFonts w:hint="eastAsia" w:ascii="宋体" w:hAnsi="宋体" w:cs="宋体"/>
                <w:sz w:val="24"/>
              </w:rPr>
            </w:pPr>
            <w:r>
              <w:rPr>
                <w:rFonts w:hint="eastAsia" w:ascii="宋体" w:hAnsi="宋体" w:cs="宋体"/>
                <w:sz w:val="24"/>
              </w:rPr>
              <w:t>场所情况</w:t>
            </w:r>
          </w:p>
        </w:tc>
        <w:tc>
          <w:tcPr>
            <w:tcW w:w="4062" w:type="pct"/>
            <w:gridSpan w:val="7"/>
            <w:vAlign w:val="center"/>
          </w:tcPr>
          <w:p>
            <w:pPr>
              <w:spacing w:line="0" w:lineRule="atLeast"/>
              <w:jc w:val="center"/>
              <w:rPr>
                <w:rFonts w:hint="eastAsia" w:ascii="宋体" w:hAnsi="宋体" w:cs="宋体"/>
                <w:sz w:val="24"/>
              </w:rPr>
            </w:pPr>
            <w:r>
              <w:rPr>
                <w:rFonts w:hint="eastAsia" w:ascii="宋体" w:hAnsi="宋体" w:cs="宋体"/>
                <w:sz w:val="24"/>
              </w:rPr>
              <w:t>机构建筑面积___平方米，室内使用面积___平方米</w:t>
            </w:r>
          </w:p>
          <w:p>
            <w:pPr>
              <w:spacing w:line="0" w:lineRule="atLeast"/>
              <w:jc w:val="center"/>
              <w:rPr>
                <w:rFonts w:hint="eastAsia" w:ascii="宋体" w:hAnsi="宋体" w:cs="宋体"/>
                <w:sz w:val="24"/>
              </w:rPr>
            </w:pPr>
            <w:r>
              <w:rPr>
                <w:rFonts w:hint="eastAsia" w:ascii="宋体" w:hAnsi="宋体" w:cs="宋体"/>
                <w:sz w:val="24"/>
              </w:rPr>
              <w:t>室外活动场地面积___平方米，绿化面积___平方米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Align w:val="center"/>
          </w:tcPr>
          <w:p>
            <w:pPr>
              <w:spacing w:line="0" w:lineRule="atLeast"/>
              <w:jc w:val="center"/>
              <w:rPr>
                <w:rFonts w:hint="eastAsia" w:ascii="宋体" w:hAnsi="宋体" w:cs="宋体"/>
                <w:sz w:val="24"/>
              </w:rPr>
            </w:pPr>
            <w:r>
              <w:rPr>
                <w:rFonts w:hint="eastAsia" w:ascii="宋体" w:hAnsi="宋体" w:cs="宋体"/>
                <w:sz w:val="24"/>
              </w:rPr>
              <w:t>服务场所性质</w:t>
            </w:r>
          </w:p>
        </w:tc>
        <w:tc>
          <w:tcPr>
            <w:tcW w:w="1587" w:type="pct"/>
            <w:gridSpan w:val="3"/>
            <w:vAlign w:val="center"/>
          </w:tcPr>
          <w:p>
            <w:pPr>
              <w:spacing w:line="0" w:lineRule="atLeast"/>
            </w:pPr>
            <w:r>
              <w:rPr>
                <w:rFonts w:hint="eastAsia" w:ascii="宋体" w:hAnsi="宋体" w:cs="宋体"/>
                <w:sz w:val="24"/>
              </w:rPr>
              <w:sym w:font="Wingdings 2" w:char="00A3"/>
            </w:r>
            <w:r>
              <w:rPr>
                <w:rFonts w:hint="eastAsia" w:ascii="宋体" w:hAnsi="宋体" w:cs="宋体"/>
                <w:sz w:val="24"/>
              </w:rPr>
              <w:t xml:space="preserve">国有  </w:t>
            </w:r>
            <w:r>
              <w:rPr>
                <w:rFonts w:hint="eastAsia" w:ascii="宋体" w:hAnsi="宋体" w:cs="宋体"/>
                <w:sz w:val="24"/>
              </w:rPr>
              <w:sym w:font="Wingdings 2" w:char="00A3"/>
            </w:r>
            <w:r>
              <w:rPr>
                <w:rFonts w:hint="eastAsia" w:ascii="宋体" w:hAnsi="宋体" w:cs="宋体"/>
                <w:sz w:val="24"/>
              </w:rPr>
              <w:t xml:space="preserve">集体  </w:t>
            </w:r>
            <w:r>
              <w:rPr>
                <w:rFonts w:hint="eastAsia" w:ascii="宋体" w:hAnsi="宋体" w:cs="宋体"/>
                <w:sz w:val="24"/>
              </w:rPr>
              <w:sym w:font="Wingdings 2" w:char="00A3"/>
            </w:r>
            <w:r>
              <w:rPr>
                <w:rFonts w:hint="eastAsia" w:ascii="宋体" w:hAnsi="宋体" w:cs="宋体"/>
                <w:sz w:val="24"/>
              </w:rPr>
              <w:t>租赁</w:t>
            </w:r>
          </w:p>
          <w:p>
            <w:pPr>
              <w:spacing w:line="0" w:lineRule="atLeast"/>
              <w:jc w:val="left"/>
              <w:rPr>
                <w:rFonts w:hint="eastAsia" w:ascii="宋体" w:hAnsi="宋体" w:cs="宋体"/>
                <w:sz w:val="24"/>
              </w:rPr>
            </w:pPr>
            <w:r>
              <w:rPr>
                <w:rFonts w:hint="eastAsia" w:ascii="宋体" w:hAnsi="宋体" w:cs="宋体"/>
                <w:sz w:val="24"/>
              </w:rPr>
              <w:t xml:space="preserve"> </w:t>
            </w:r>
            <w:r>
              <w:rPr>
                <w:rFonts w:hint="eastAsia" w:ascii="宋体" w:hAnsi="宋体" w:cs="宋体"/>
                <w:sz w:val="24"/>
              </w:rPr>
              <w:sym w:font="Wingdings 2" w:char="00A3"/>
            </w:r>
            <w:r>
              <w:rPr>
                <w:rFonts w:hint="eastAsia" w:ascii="宋体" w:hAnsi="宋体" w:cs="宋体"/>
                <w:sz w:val="24"/>
              </w:rPr>
              <w:t xml:space="preserve">自有  </w:t>
            </w:r>
            <w:r>
              <w:rPr>
                <w:rFonts w:hint="eastAsia" w:ascii="宋体" w:hAnsi="宋体" w:cs="宋体"/>
                <w:sz w:val="24"/>
              </w:rPr>
              <w:sym w:font="Wingdings 2" w:char="00A3"/>
            </w:r>
            <w:r>
              <w:rPr>
                <w:rFonts w:hint="eastAsia" w:ascii="宋体" w:hAnsi="宋体" w:cs="宋体"/>
                <w:sz w:val="24"/>
              </w:rPr>
              <w:t>其他</w:t>
            </w:r>
          </w:p>
          <w:p>
            <w:pPr>
              <w:spacing w:line="0" w:lineRule="atLeast"/>
              <w:jc w:val="center"/>
              <w:rPr>
                <w:rFonts w:hint="eastAsia" w:ascii="宋体" w:hAnsi="宋体" w:cs="宋体"/>
                <w:sz w:val="24"/>
              </w:rPr>
            </w:pPr>
            <w:r>
              <w:rPr>
                <w:rFonts w:hint="eastAsia" w:ascii="宋体" w:hAnsi="宋体" w:cs="宋体"/>
                <w:sz w:val="24"/>
              </w:rPr>
              <w:t>如为租赁，租赁日期自__年</w:t>
            </w:r>
          </w:p>
          <w:p>
            <w:pPr>
              <w:spacing w:line="0" w:lineRule="atLeast"/>
              <w:jc w:val="left"/>
              <w:rPr>
                <w:rFonts w:hint="eastAsia" w:ascii="宋体" w:hAnsi="宋体" w:cs="宋体"/>
                <w:sz w:val="24"/>
              </w:rPr>
            </w:pPr>
            <w:r>
              <w:rPr>
                <w:rFonts w:hint="eastAsia" w:ascii="宋体" w:hAnsi="宋体" w:cs="宋体"/>
                <w:sz w:val="24"/>
              </w:rPr>
              <w:t>_月_日至__年_月_日</w:t>
            </w:r>
          </w:p>
        </w:tc>
        <w:tc>
          <w:tcPr>
            <w:tcW w:w="486" w:type="pct"/>
            <w:vAlign w:val="center"/>
          </w:tcPr>
          <w:p>
            <w:pPr>
              <w:spacing w:line="0" w:lineRule="atLeast"/>
              <w:jc w:val="center"/>
              <w:rPr>
                <w:rFonts w:hint="eastAsia" w:ascii="宋体" w:hAnsi="宋体" w:cs="宋体"/>
                <w:sz w:val="24"/>
              </w:rPr>
            </w:pPr>
            <w:r>
              <w:rPr>
                <w:rFonts w:hint="eastAsia" w:ascii="宋体" w:hAnsi="宋体" w:cs="宋体"/>
                <w:sz w:val="24"/>
              </w:rPr>
              <w:t>员工</w:t>
            </w:r>
          </w:p>
          <w:p>
            <w:pPr>
              <w:spacing w:line="0" w:lineRule="atLeast"/>
              <w:jc w:val="center"/>
              <w:rPr>
                <w:rFonts w:hint="eastAsia" w:ascii="宋体" w:hAnsi="宋体" w:cs="宋体"/>
                <w:sz w:val="24"/>
              </w:rPr>
            </w:pPr>
            <w:r>
              <w:rPr>
                <w:rFonts w:hint="eastAsia" w:ascii="宋体" w:hAnsi="宋体" w:cs="宋体"/>
                <w:sz w:val="24"/>
              </w:rPr>
              <w:t>情况</w:t>
            </w:r>
          </w:p>
        </w:tc>
        <w:tc>
          <w:tcPr>
            <w:tcW w:w="1989" w:type="pct"/>
            <w:gridSpan w:val="3"/>
            <w:vAlign w:val="center"/>
          </w:tcPr>
          <w:p>
            <w:pPr>
              <w:spacing w:line="0" w:lineRule="atLeast"/>
              <w:rPr>
                <w:rFonts w:hint="eastAsia" w:ascii="宋体" w:hAnsi="宋体" w:cs="宋体"/>
                <w:sz w:val="24"/>
              </w:rPr>
            </w:pPr>
            <w:r>
              <w:rPr>
                <w:rFonts w:hint="eastAsia" w:ascii="宋体" w:hAnsi="宋体" w:cs="宋体"/>
                <w:sz w:val="24"/>
              </w:rPr>
              <w:t>职工___人；</w:t>
            </w:r>
          </w:p>
          <w:p>
            <w:pPr>
              <w:spacing w:line="0" w:lineRule="atLeast"/>
              <w:rPr>
                <w:rFonts w:hint="eastAsia" w:ascii="宋体" w:hAnsi="宋体" w:cs="宋体"/>
                <w:sz w:val="24"/>
              </w:rPr>
            </w:pPr>
            <w:r>
              <w:rPr>
                <w:rFonts w:hint="eastAsia" w:ascii="宋体" w:hAnsi="宋体" w:cs="宋体"/>
                <w:sz w:val="24"/>
              </w:rPr>
              <w:t>其中专任保育员___人；</w:t>
            </w:r>
          </w:p>
          <w:p>
            <w:pPr>
              <w:spacing w:line="0" w:lineRule="atLeast"/>
              <w:rPr>
                <w:rFonts w:hint="eastAsia" w:ascii="宋体" w:hAnsi="宋体" w:cs="宋体"/>
                <w:sz w:val="24"/>
              </w:rPr>
            </w:pPr>
            <w:r>
              <w:rPr>
                <w:rFonts w:hint="eastAsia" w:ascii="宋体" w:hAnsi="宋体" w:cs="宋体"/>
                <w:sz w:val="24"/>
              </w:rPr>
              <w:t>具有保育师、育婴员资格证___人；</w:t>
            </w:r>
          </w:p>
          <w:p>
            <w:pPr>
              <w:spacing w:line="0" w:lineRule="atLeast"/>
              <w:rPr>
                <w:rFonts w:hint="eastAsia" w:ascii="宋体" w:hAnsi="宋体" w:cs="宋体"/>
                <w:sz w:val="24"/>
              </w:rPr>
            </w:pPr>
            <w:r>
              <w:rPr>
                <w:rFonts w:hint="eastAsia" w:ascii="宋体" w:hAnsi="宋体" w:cs="宋体"/>
                <w:sz w:val="24"/>
              </w:rPr>
              <w:t>持有上岗证保健员___人。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38" w:type="pct"/>
            <w:vAlign w:val="center"/>
          </w:tcPr>
          <w:p>
            <w:pPr>
              <w:spacing w:line="0" w:lineRule="atLeast"/>
              <w:jc w:val="center"/>
              <w:rPr>
                <w:rFonts w:hint="eastAsia" w:ascii="宋体" w:hAnsi="宋体" w:cs="宋体"/>
                <w:sz w:val="24"/>
              </w:rPr>
            </w:pPr>
            <w:r>
              <w:rPr>
                <w:rFonts w:hint="eastAsia" w:ascii="宋体" w:hAnsi="宋体" w:cs="宋体"/>
                <w:sz w:val="24"/>
              </w:rPr>
              <w:t>法人代表</w:t>
            </w:r>
          </w:p>
        </w:tc>
        <w:tc>
          <w:tcPr>
            <w:tcW w:w="752" w:type="pct"/>
            <w:gridSpan w:val="2"/>
            <w:vAlign w:val="center"/>
          </w:tcPr>
          <w:p>
            <w:pPr>
              <w:spacing w:line="0" w:lineRule="atLeast"/>
              <w:jc w:val="center"/>
              <w:rPr>
                <w:rFonts w:hint="eastAsia" w:ascii="宋体" w:hAnsi="宋体" w:cs="宋体"/>
                <w:sz w:val="24"/>
              </w:rPr>
            </w:pPr>
          </w:p>
        </w:tc>
        <w:tc>
          <w:tcPr>
            <w:tcW w:w="836" w:type="pct"/>
            <w:vAlign w:val="center"/>
          </w:tcPr>
          <w:p>
            <w:pPr>
              <w:spacing w:line="0" w:lineRule="atLeast"/>
              <w:jc w:val="center"/>
              <w:rPr>
                <w:rFonts w:hint="eastAsia" w:ascii="宋体" w:hAnsi="宋体" w:cs="宋体"/>
                <w:sz w:val="24"/>
              </w:rPr>
            </w:pPr>
            <w:r>
              <w:rPr>
                <w:rFonts w:hint="eastAsia" w:ascii="宋体" w:hAnsi="宋体" w:cs="宋体"/>
                <w:sz w:val="24"/>
              </w:rPr>
              <w:t>负责人姓名</w:t>
            </w:r>
          </w:p>
        </w:tc>
        <w:tc>
          <w:tcPr>
            <w:tcW w:w="486" w:type="pct"/>
            <w:vAlign w:val="center"/>
          </w:tcPr>
          <w:p>
            <w:pPr>
              <w:spacing w:line="0" w:lineRule="atLeast"/>
              <w:jc w:val="center"/>
              <w:rPr>
                <w:rFonts w:hint="eastAsia" w:ascii="宋体" w:hAnsi="宋体" w:cs="宋体"/>
                <w:sz w:val="24"/>
              </w:rPr>
            </w:pPr>
          </w:p>
        </w:tc>
        <w:tc>
          <w:tcPr>
            <w:tcW w:w="856" w:type="pct"/>
            <w:gridSpan w:val="2"/>
            <w:vAlign w:val="center"/>
          </w:tcPr>
          <w:p>
            <w:pPr>
              <w:spacing w:line="0" w:lineRule="atLeast"/>
              <w:jc w:val="center"/>
              <w:rPr>
                <w:rFonts w:hint="eastAsia" w:ascii="宋体" w:hAnsi="宋体" w:cs="宋体"/>
                <w:sz w:val="24"/>
              </w:rPr>
            </w:pPr>
            <w:r>
              <w:rPr>
                <w:rFonts w:hint="eastAsia" w:ascii="宋体" w:hAnsi="宋体" w:cs="宋体"/>
                <w:sz w:val="24"/>
              </w:rPr>
              <w:t>联系电话</w:t>
            </w:r>
          </w:p>
        </w:tc>
        <w:tc>
          <w:tcPr>
            <w:tcW w:w="1132" w:type="pct"/>
            <w:vAlign w:val="center"/>
          </w:tcPr>
          <w:p>
            <w:pPr>
              <w:spacing w:line="0" w:lineRule="atLeas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000" w:type="pct"/>
            <w:gridSpan w:val="8"/>
            <w:vAlign w:val="center"/>
          </w:tcPr>
          <w:p>
            <w:pPr>
              <w:spacing w:line="0" w:lineRule="atLeast"/>
              <w:jc w:val="center"/>
              <w:rPr>
                <w:rFonts w:hint="eastAsia" w:ascii="宋体" w:hAnsi="宋体" w:cs="宋体"/>
                <w:sz w:val="24"/>
              </w:rPr>
            </w:pPr>
            <w:r>
              <w:rPr>
                <w:rFonts w:hint="eastAsia" w:ascii="宋体" w:hAnsi="宋体" w:cs="宋体"/>
                <w:sz w:val="24"/>
              </w:rPr>
              <w:t>托育机构收费标准（未开展本类服务的请填写“/”）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vAlign w:val="center"/>
          </w:tcPr>
          <w:p>
            <w:pPr>
              <w:spacing w:line="0" w:lineRule="atLeast"/>
              <w:jc w:val="left"/>
              <w:rPr>
                <w:rFonts w:hint="eastAsia" w:ascii="宋体" w:hAnsi="宋体" w:cs="宋体"/>
                <w:sz w:val="24"/>
              </w:rPr>
            </w:pPr>
            <w:r>
              <w:rPr>
                <w:rFonts w:hint="eastAsia" w:ascii="宋体" w:hAnsi="宋体" w:cs="宋体"/>
                <w:sz w:val="24"/>
              </w:rPr>
              <w:t>托大班：____元/人/月；托小班：____元/人/月；</w:t>
            </w:r>
          </w:p>
          <w:p>
            <w:pPr>
              <w:spacing w:line="0" w:lineRule="atLeast"/>
              <w:jc w:val="left"/>
              <w:rPr>
                <w:rFonts w:hint="eastAsia" w:ascii="宋体" w:hAnsi="宋体" w:cs="宋体"/>
                <w:sz w:val="24"/>
              </w:rPr>
            </w:pPr>
            <w:r>
              <w:rPr>
                <w:rFonts w:hint="eastAsia" w:ascii="宋体" w:hAnsi="宋体" w:cs="宋体"/>
                <w:sz w:val="24"/>
              </w:rPr>
              <w:t>乳儿班：____元/人/月；混合编制：____元/人/月。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Align w:val="center"/>
          </w:tcPr>
          <w:p>
            <w:pPr>
              <w:spacing w:line="0" w:lineRule="atLeast"/>
              <w:jc w:val="center"/>
              <w:rPr>
                <w:rFonts w:hint="eastAsia" w:ascii="宋体" w:hAnsi="宋体" w:cs="宋体"/>
                <w:sz w:val="24"/>
              </w:rPr>
            </w:pPr>
            <w:r>
              <w:rPr>
                <w:rFonts w:hint="eastAsia" w:ascii="宋体" w:hAnsi="宋体" w:cs="宋体"/>
                <w:sz w:val="24"/>
              </w:rPr>
              <w:t>一年内旗县级以上（含旗县级）通报批评或处罚</w:t>
            </w:r>
          </w:p>
        </w:tc>
        <w:tc>
          <w:tcPr>
            <w:tcW w:w="1587" w:type="pct"/>
            <w:gridSpan w:val="3"/>
            <w:vAlign w:val="center"/>
          </w:tcPr>
          <w:p>
            <w:pPr>
              <w:spacing w:line="0" w:lineRule="atLeast"/>
              <w:jc w:val="center"/>
              <w:rPr>
                <w:rFonts w:hint="eastAsia" w:ascii="宋体" w:hAnsi="宋体" w:cs="宋体"/>
                <w:sz w:val="24"/>
              </w:rPr>
            </w:pPr>
            <w:r>
              <w:rPr>
                <w:rFonts w:hint="eastAsia" w:ascii="宋体" w:hAnsi="宋体" w:cs="宋体"/>
                <w:sz w:val="24"/>
              </w:rPr>
              <w:t>有</w:t>
            </w:r>
            <w:r>
              <w:rPr>
                <w:rFonts w:hint="eastAsia" w:ascii="宋体" w:hAnsi="宋体" w:cs="宋体"/>
                <w:sz w:val="24"/>
              </w:rPr>
              <w:sym w:font="Wingdings 2" w:char="00A3"/>
            </w:r>
            <w:r>
              <w:rPr>
                <w:rFonts w:hint="eastAsia" w:ascii="宋体" w:hAnsi="宋体" w:cs="宋体"/>
                <w:sz w:val="24"/>
              </w:rPr>
              <w:t xml:space="preserve">     无</w:t>
            </w:r>
            <w:r>
              <w:rPr>
                <w:rFonts w:hint="eastAsia" w:ascii="宋体" w:hAnsi="宋体" w:cs="宋体"/>
                <w:sz w:val="24"/>
              </w:rPr>
              <w:sym w:font="Wingdings 2" w:char="00A3"/>
            </w:r>
          </w:p>
        </w:tc>
        <w:tc>
          <w:tcPr>
            <w:tcW w:w="1343" w:type="pct"/>
            <w:gridSpan w:val="3"/>
            <w:vAlign w:val="center"/>
          </w:tcPr>
          <w:p>
            <w:pPr>
              <w:spacing w:line="0" w:lineRule="atLeast"/>
              <w:rPr>
                <w:rFonts w:hint="eastAsia" w:ascii="宋体" w:hAnsi="宋体" w:cs="宋体"/>
                <w:sz w:val="24"/>
              </w:rPr>
            </w:pPr>
            <w:r>
              <w:rPr>
                <w:rFonts w:hint="eastAsia" w:ascii="宋体" w:hAnsi="宋体" w:cs="宋体"/>
                <w:sz w:val="24"/>
              </w:rPr>
              <w:t>自申报之日起前两年内安全责任事故</w:t>
            </w:r>
          </w:p>
        </w:tc>
        <w:tc>
          <w:tcPr>
            <w:tcW w:w="1132" w:type="pct"/>
            <w:vAlign w:val="center"/>
          </w:tcPr>
          <w:p>
            <w:pPr>
              <w:spacing w:line="0" w:lineRule="atLeast"/>
              <w:jc w:val="center"/>
              <w:rPr>
                <w:rFonts w:hint="eastAsia" w:ascii="宋体" w:hAnsi="宋体" w:cs="宋体"/>
                <w:sz w:val="24"/>
              </w:rPr>
            </w:pPr>
            <w:r>
              <w:rPr>
                <w:rFonts w:hint="eastAsia" w:ascii="宋体" w:hAnsi="宋体" w:cs="宋体"/>
                <w:sz w:val="24"/>
              </w:rPr>
              <w:t>有</w:t>
            </w:r>
            <w:r>
              <w:rPr>
                <w:rFonts w:hint="eastAsia" w:ascii="宋体" w:hAnsi="宋体" w:cs="宋体"/>
                <w:sz w:val="24"/>
              </w:rPr>
              <w:sym w:font="Wingdings 2" w:char="00A3"/>
            </w:r>
            <w:r>
              <w:rPr>
                <w:rFonts w:hint="eastAsia" w:ascii="宋体" w:hAnsi="宋体" w:cs="宋体"/>
                <w:sz w:val="24"/>
              </w:rPr>
              <w:t xml:space="preserve">  无</w:t>
            </w:r>
            <w:r>
              <w:rPr>
                <w:rFonts w:hint="eastAsia" w:ascii="宋体" w:hAnsi="宋体" w:cs="宋体"/>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38" w:type="pct"/>
            <w:vAlign w:val="center"/>
          </w:tcPr>
          <w:p>
            <w:pPr>
              <w:spacing w:line="0" w:lineRule="atLeast"/>
              <w:jc w:val="center"/>
              <w:rPr>
                <w:rFonts w:hint="eastAsia" w:ascii="宋体" w:hAnsi="宋体" w:cs="宋体"/>
                <w:sz w:val="24"/>
              </w:rPr>
            </w:pPr>
            <w:r>
              <w:rPr>
                <w:rFonts w:hint="eastAsia" w:ascii="宋体" w:hAnsi="宋体" w:cs="宋体"/>
                <w:sz w:val="24"/>
              </w:rPr>
              <w:t>乱收费行为</w:t>
            </w:r>
          </w:p>
        </w:tc>
        <w:tc>
          <w:tcPr>
            <w:tcW w:w="4062" w:type="pct"/>
            <w:gridSpan w:val="7"/>
            <w:vAlign w:val="center"/>
          </w:tcPr>
          <w:p>
            <w:pPr>
              <w:spacing w:line="0" w:lineRule="atLeast"/>
              <w:jc w:val="center"/>
              <w:rPr>
                <w:rFonts w:hint="eastAsia" w:ascii="宋体" w:hAnsi="宋体" w:cs="宋体"/>
                <w:sz w:val="24"/>
              </w:rPr>
            </w:pPr>
            <w:r>
              <w:rPr>
                <w:rFonts w:hint="eastAsia" w:ascii="宋体" w:hAnsi="宋体" w:cs="宋体"/>
                <w:sz w:val="24"/>
              </w:rPr>
              <w:t>有</w:t>
            </w:r>
            <w:r>
              <w:rPr>
                <w:rFonts w:hint="eastAsia" w:ascii="宋体" w:hAnsi="宋体" w:cs="宋体"/>
                <w:sz w:val="24"/>
              </w:rPr>
              <w:sym w:font="Wingdings 2" w:char="00A3"/>
            </w:r>
            <w:r>
              <w:rPr>
                <w:rFonts w:hint="eastAsia" w:ascii="宋体" w:hAnsi="宋体" w:cs="宋体"/>
                <w:sz w:val="24"/>
              </w:rPr>
              <w:t xml:space="preserve">     无</w:t>
            </w:r>
            <w:r>
              <w:rPr>
                <w:rFonts w:hint="eastAsia" w:ascii="宋体" w:hAnsi="宋体" w:cs="宋体"/>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trPr>
        <w:tc>
          <w:tcPr>
            <w:tcW w:w="938" w:type="pct"/>
            <w:vAlign w:val="center"/>
          </w:tcPr>
          <w:p>
            <w:pPr>
              <w:spacing w:line="0" w:lineRule="atLeast"/>
              <w:jc w:val="center"/>
              <w:rPr>
                <w:rFonts w:hint="eastAsia" w:ascii="宋体" w:hAnsi="宋体" w:cs="宋体"/>
                <w:sz w:val="24"/>
              </w:rPr>
            </w:pPr>
            <w:r>
              <w:rPr>
                <w:rFonts w:hint="eastAsia" w:ascii="宋体" w:hAnsi="宋体" w:cs="宋体"/>
                <w:sz w:val="24"/>
              </w:rPr>
              <w:t xml:space="preserve">旗县卫生健康行政部门意见                                 </w:t>
            </w:r>
          </w:p>
          <w:p>
            <w:pPr>
              <w:spacing w:line="0" w:lineRule="atLeast"/>
              <w:jc w:val="center"/>
              <w:rPr>
                <w:rFonts w:hint="eastAsia" w:ascii="宋体" w:hAnsi="宋体" w:cs="宋体"/>
                <w:sz w:val="24"/>
              </w:rPr>
            </w:pPr>
          </w:p>
        </w:tc>
        <w:tc>
          <w:tcPr>
            <w:tcW w:w="4062" w:type="pct"/>
            <w:gridSpan w:val="7"/>
            <w:vAlign w:val="center"/>
          </w:tcPr>
          <w:p>
            <w:pPr>
              <w:spacing w:line="0" w:lineRule="atLeast"/>
              <w:jc w:val="center"/>
              <w:rPr>
                <w:rFonts w:hint="eastAsia" w:ascii="宋体" w:hAnsi="宋体" w:cs="宋体"/>
                <w:sz w:val="24"/>
              </w:rPr>
            </w:pPr>
          </w:p>
          <w:p>
            <w:pPr>
              <w:spacing w:line="0" w:lineRule="atLeast"/>
              <w:jc w:val="center"/>
              <w:rPr>
                <w:rFonts w:hint="eastAsia" w:ascii="宋体" w:hAnsi="宋体" w:cs="宋体"/>
                <w:sz w:val="24"/>
              </w:rPr>
            </w:pPr>
          </w:p>
          <w:p>
            <w:pPr>
              <w:spacing w:line="0" w:lineRule="atLeast"/>
              <w:jc w:val="center"/>
              <w:rPr>
                <w:rFonts w:hint="eastAsia" w:ascii="宋体" w:hAnsi="宋体" w:cs="宋体"/>
                <w:sz w:val="24"/>
              </w:rPr>
            </w:pPr>
            <w:r>
              <w:rPr>
                <w:rFonts w:hint="eastAsia" w:ascii="宋体" w:hAnsi="宋体" w:cs="宋体"/>
                <w:sz w:val="24"/>
              </w:rPr>
              <w:t xml:space="preserve">                      （盖章）</w:t>
            </w:r>
          </w:p>
          <w:p>
            <w:pPr>
              <w:spacing w:line="0" w:lineRule="atLeast"/>
              <w:jc w:val="center"/>
              <w:rPr>
                <w:rFonts w:hint="eastAsia" w:ascii="宋体" w:hAnsi="宋体" w:cs="宋体"/>
                <w:sz w:val="24"/>
              </w:rPr>
            </w:pPr>
            <w:r>
              <w:rPr>
                <w:rFonts w:hint="eastAsia" w:ascii="宋体" w:hAnsi="宋体" w:cs="宋体"/>
                <w:sz w:val="24"/>
              </w:rPr>
              <w:t xml:space="preserve">                                   年     月      日</w:t>
            </w:r>
          </w:p>
        </w:tc>
      </w:tr>
    </w:tbl>
    <w:p>
      <w:pPr>
        <w:ind w:left="322" w:leftChars="162" w:right="258" w:rightChars="130" w:firstLine="309" w:firstLineChars="100"/>
        <w:rPr>
          <w:rFonts w:hint="eastAsia"/>
          <w:sz w:val="32"/>
          <w:szCs w:val="32"/>
          <w:lang w:val="en-US" w:eastAsia="zh-CN"/>
        </w:rPr>
      </w:pPr>
    </w:p>
    <w:p>
      <w:pPr>
        <w:widowControl/>
        <w:jc w:val="left"/>
        <w:rPr>
          <w:rFonts w:ascii="宋体"/>
          <w:caps/>
          <w:spacing w:val="20"/>
          <w:w w:val="90"/>
          <w:sz w:val="32"/>
          <w:szCs w:val="32"/>
        </w:rPr>
        <w:sectPr>
          <w:footerReference r:id="rId3" w:type="default"/>
          <w:footerReference r:id="rId4" w:type="even"/>
          <w:pgSz w:w="11906" w:h="16838"/>
          <w:pgMar w:top="2098" w:right="1588" w:bottom="1985" w:left="1588" w:header="851" w:footer="1588" w:gutter="0"/>
          <w:cols w:space="720" w:num="1"/>
          <w:docGrid w:type="linesAndChars" w:linePitch="287" w:charSpace="-2374"/>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Noto Music"/>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Wingdings 2">
    <w:altName w:val="Noto Music"/>
    <w:panose1 w:val="05020102010507070707"/>
    <w:charset w:val="02"/>
    <w:family w:val="roman"/>
    <w:pitch w:val="default"/>
    <w:sig w:usb0="00000000" w:usb1="00000000" w:usb2="00000000" w:usb3="00000000" w:csb0="80000000" w:csb1="00000000"/>
  </w:font>
  <w:font w:name="Noto Music">
    <w:panose1 w:val="020B0502040504020204"/>
    <w:charset w:val="00"/>
    <w:family w:val="auto"/>
    <w:pitch w:val="default"/>
    <w:sig w:usb0="00000003" w:usb1="02006000" w:usb2="01000000" w:usb3="00000000" w:csb0="00000001"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283" w:leftChars="135" w:right="263" w:rightChars="125"/>
      <w:jc w:val="both"/>
      <w:rPr>
        <w:rStyle w:val="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4</w:t>
    </w:r>
    <w:r>
      <w:rPr>
        <w:sz w:val="28"/>
        <w:szCs w:val="28"/>
      </w:rPr>
      <w:fldChar w:fldCharType="end"/>
    </w:r>
    <w:r>
      <w:rPr>
        <w:rStyle w:val="8"/>
        <w:rFonts w:hint="eastAsia"/>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95E"/>
    <w:rsid w:val="00041866"/>
    <w:rsid w:val="000448C7"/>
    <w:rsid w:val="000A0CD5"/>
    <w:rsid w:val="000C67DD"/>
    <w:rsid w:val="000F1663"/>
    <w:rsid w:val="000F2C03"/>
    <w:rsid w:val="0013768D"/>
    <w:rsid w:val="001C020E"/>
    <w:rsid w:val="001E6D4F"/>
    <w:rsid w:val="00267593"/>
    <w:rsid w:val="002B25B8"/>
    <w:rsid w:val="002C5001"/>
    <w:rsid w:val="002E5BB5"/>
    <w:rsid w:val="00320BFD"/>
    <w:rsid w:val="00372191"/>
    <w:rsid w:val="0037617F"/>
    <w:rsid w:val="00376366"/>
    <w:rsid w:val="00380535"/>
    <w:rsid w:val="00395C8B"/>
    <w:rsid w:val="003C0A2C"/>
    <w:rsid w:val="00484645"/>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E395E"/>
    <w:rsid w:val="006F1ED4"/>
    <w:rsid w:val="00745856"/>
    <w:rsid w:val="00790C7D"/>
    <w:rsid w:val="007B1B66"/>
    <w:rsid w:val="007F07DE"/>
    <w:rsid w:val="00813D06"/>
    <w:rsid w:val="00816BBB"/>
    <w:rsid w:val="00837B9A"/>
    <w:rsid w:val="0084777C"/>
    <w:rsid w:val="008507D2"/>
    <w:rsid w:val="00867A12"/>
    <w:rsid w:val="008A133D"/>
    <w:rsid w:val="008B3C5E"/>
    <w:rsid w:val="008D4CA2"/>
    <w:rsid w:val="009019E0"/>
    <w:rsid w:val="009355A2"/>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52311"/>
    <w:rsid w:val="00CA16C0"/>
    <w:rsid w:val="00D21DD3"/>
    <w:rsid w:val="00D57CB4"/>
    <w:rsid w:val="00D62E3C"/>
    <w:rsid w:val="00DE421E"/>
    <w:rsid w:val="00E01573"/>
    <w:rsid w:val="00E839CB"/>
    <w:rsid w:val="00E86E09"/>
    <w:rsid w:val="00EA19E9"/>
    <w:rsid w:val="00EF763F"/>
    <w:rsid w:val="00F04B8A"/>
    <w:rsid w:val="00F45CF6"/>
    <w:rsid w:val="00F66684"/>
    <w:rsid w:val="89FBF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10"/>
    <w:qFormat/>
    <w:uiPriority w:val="0"/>
    <w:pPr>
      <w:suppressAutoHyphens/>
      <w:spacing w:line="360" w:lineRule="auto"/>
      <w:ind w:firstLine="420" w:firstLineChars="200"/>
      <w:textAlignment w:val="baseline"/>
    </w:pPr>
    <w:rPr>
      <w:sz w:val="24"/>
    </w:rPr>
  </w:style>
  <w:style w:type="paragraph" w:styleId="3">
    <w:name w:val="Body Text Indent"/>
    <w:basedOn w:val="1"/>
    <w:link w:val="9"/>
    <w:semiHidden/>
    <w:unhideWhenUsed/>
    <w:uiPriority w:val="99"/>
    <w:pPr>
      <w:spacing w:after="120"/>
      <w:ind w:left="420" w:leftChars="200"/>
    </w:pPr>
  </w:style>
  <w:style w:type="paragraph" w:styleId="4">
    <w:name w:val="footer"/>
    <w:basedOn w:val="1"/>
    <w:link w:val="11"/>
    <w:qFormat/>
    <w:uiPriority w:val="0"/>
    <w:pPr>
      <w:tabs>
        <w:tab w:val="center" w:pos="4153"/>
        <w:tab w:val="right" w:pos="8306"/>
      </w:tabs>
      <w:snapToGrid w:val="0"/>
      <w:jc w:val="left"/>
    </w:pPr>
    <w:rPr>
      <w:sz w:val="18"/>
      <w:szCs w:val="18"/>
    </w:rPr>
  </w:style>
  <w:style w:type="character" w:styleId="7">
    <w:name w:val="Strong"/>
    <w:basedOn w:val="6"/>
    <w:qFormat/>
    <w:uiPriority w:val="0"/>
    <w:rPr>
      <w:rFonts w:ascii="Calibri" w:hAnsi="Calibri" w:eastAsia="宋体" w:cs="Times New Roman"/>
      <w:b/>
    </w:rPr>
  </w:style>
  <w:style w:type="character" w:styleId="8">
    <w:name w:val="page number"/>
    <w:basedOn w:val="6"/>
    <w:qFormat/>
    <w:uiPriority w:val="0"/>
  </w:style>
  <w:style w:type="character" w:customStyle="1" w:styleId="9">
    <w:name w:val="正文文本缩进 Char"/>
    <w:basedOn w:val="6"/>
    <w:link w:val="3"/>
    <w:semiHidden/>
    <w:uiPriority w:val="99"/>
    <w:rPr>
      <w:rFonts w:ascii="Times New Roman" w:hAnsi="Times New Roman" w:eastAsia="宋体" w:cs="Times New Roman"/>
      <w:szCs w:val="24"/>
    </w:rPr>
  </w:style>
  <w:style w:type="character" w:customStyle="1" w:styleId="10">
    <w:name w:val="正文首行缩进 2 Char"/>
    <w:basedOn w:val="9"/>
    <w:link w:val="2"/>
    <w:qFormat/>
    <w:uiPriority w:val="0"/>
    <w:rPr>
      <w:rFonts w:ascii="Times New Roman" w:hAnsi="Times New Roman" w:eastAsia="宋体" w:cs="Times New Roman"/>
      <w:sz w:val="24"/>
      <w:szCs w:val="24"/>
    </w:rPr>
  </w:style>
  <w:style w:type="character" w:customStyle="1" w:styleId="11">
    <w:name w:val="页脚 Char"/>
    <w:basedOn w:val="6"/>
    <w:link w:val="4"/>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381</Words>
  <Characters>2178</Characters>
  <Lines>18</Lines>
  <Paragraphs>5</Paragraphs>
  <TotalTime>3</TotalTime>
  <ScaleCrop>false</ScaleCrop>
  <LinksUpToDate>false</LinksUpToDate>
  <CharactersWithSpaces>2554</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2024-12-23T14:37:00Z</dcterms:created>
  <dc:creator>综合保障中心政务服务科_袁春艳</dc:creator>
  <cp:lastModifiedBy>HUAWEI</cp:lastModifiedBy>
  <dcterms:modified xsi:type="dcterms:W3CDTF">2024-12-25T14:58:59Z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278957AA8D36546A33AD6B67F13B7288</vt:lpwstr>
  </property>
</Properties>
</file>