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EF" w:rsidRPr="009351F2" w:rsidRDefault="00226FEF" w:rsidP="00226FEF">
      <w:pPr>
        <w:rPr>
          <w:rFonts w:ascii="黑体" w:eastAsia="黑体" w:hAnsi="黑体" w:cs="宋体" w:hint="eastAsia"/>
          <w:kern w:val="0"/>
          <w:sz w:val="32"/>
          <w:szCs w:val="32"/>
        </w:rPr>
      </w:pPr>
      <w:r w:rsidRPr="009351F2">
        <w:rPr>
          <w:rFonts w:ascii="黑体" w:eastAsia="黑体" w:hAnsi="黑体" w:cs="宋体" w:hint="eastAsia"/>
          <w:color w:val="000000"/>
          <w:kern w:val="0"/>
          <w:sz w:val="32"/>
          <w:szCs w:val="32"/>
        </w:rPr>
        <w:t>附件</w:t>
      </w:r>
    </w:p>
    <w:p w:rsidR="00226FEF" w:rsidRDefault="00226FEF" w:rsidP="00226FEF">
      <w:pPr>
        <w:autoSpaceDE w:val="0"/>
        <w:autoSpaceDN w:val="0"/>
        <w:adjustRightInd w:val="0"/>
        <w:ind w:firstLineChars="100" w:firstLine="428"/>
        <w:rPr>
          <w:rFonts w:ascii="黑体" w:eastAsia="黑体" w:cs="黑体"/>
          <w:kern w:val="0"/>
          <w:sz w:val="44"/>
          <w:szCs w:val="44"/>
        </w:rPr>
      </w:pPr>
    </w:p>
    <w:p w:rsidR="00226FEF" w:rsidRPr="00A22124" w:rsidRDefault="00226FEF" w:rsidP="00226FEF">
      <w:pPr>
        <w:autoSpaceDE w:val="0"/>
        <w:autoSpaceDN w:val="0"/>
        <w:adjustRightInd w:val="0"/>
        <w:snapToGrid w:val="0"/>
        <w:jc w:val="center"/>
        <w:rPr>
          <w:rFonts w:ascii="方正小标宋_GBK" w:eastAsia="方正小标宋_GBK" w:cs="黑体" w:hint="eastAsia"/>
          <w:kern w:val="0"/>
          <w:sz w:val="40"/>
          <w:szCs w:val="40"/>
        </w:rPr>
      </w:pPr>
      <w:r w:rsidRPr="00A22124">
        <w:rPr>
          <w:rFonts w:ascii="方正小标宋_GBK" w:eastAsia="方正小标宋_GBK" w:cs="黑体" w:hint="eastAsia"/>
          <w:kern w:val="0"/>
          <w:sz w:val="40"/>
          <w:szCs w:val="40"/>
        </w:rPr>
        <w:t>内蒙古自治区“十三五”结核病防治规划</w:t>
      </w:r>
    </w:p>
    <w:p w:rsidR="00226FEF" w:rsidRPr="00A22124" w:rsidRDefault="00226FEF" w:rsidP="00226FEF">
      <w:pPr>
        <w:widowControl/>
        <w:adjustRightInd w:val="0"/>
        <w:snapToGrid w:val="0"/>
        <w:spacing w:line="360" w:lineRule="auto"/>
        <w:jc w:val="center"/>
        <w:rPr>
          <w:rFonts w:ascii="方正小标宋_GBK" w:eastAsia="方正小标宋_GBK" w:cs="黑体" w:hint="eastAsia"/>
          <w:kern w:val="0"/>
          <w:sz w:val="40"/>
          <w:szCs w:val="40"/>
        </w:rPr>
      </w:pPr>
      <w:r w:rsidRPr="00A22124">
        <w:rPr>
          <w:rFonts w:ascii="方正小标宋_GBK" w:eastAsia="方正小标宋_GBK" w:cs="黑体" w:hint="eastAsia"/>
          <w:kern w:val="0"/>
          <w:sz w:val="40"/>
          <w:szCs w:val="40"/>
        </w:rPr>
        <w:t>终期评估方案</w:t>
      </w:r>
    </w:p>
    <w:p w:rsidR="00226FEF" w:rsidRDefault="00226FEF" w:rsidP="00226FEF">
      <w:pPr>
        <w:widowControl/>
        <w:spacing w:line="360" w:lineRule="auto"/>
        <w:ind w:firstLineChars="196" w:firstLine="607"/>
        <w:rPr>
          <w:rFonts w:ascii="仿宋" w:eastAsia="仿宋" w:hAnsi="仿宋" w:cs="宋体"/>
          <w:b/>
          <w:color w:val="000000"/>
          <w:kern w:val="0"/>
          <w:sz w:val="32"/>
          <w:szCs w:val="32"/>
        </w:rPr>
      </w:pPr>
    </w:p>
    <w:p w:rsidR="00226FEF" w:rsidRPr="00D439DC" w:rsidRDefault="00226FEF" w:rsidP="00226FEF">
      <w:pPr>
        <w:widowControl/>
        <w:spacing w:line="360" w:lineRule="auto"/>
        <w:ind w:firstLineChars="196" w:firstLine="604"/>
        <w:rPr>
          <w:rFonts w:ascii="黑体" w:eastAsia="黑体" w:hAnsi="黑体" w:cs="宋体"/>
          <w:kern w:val="0"/>
          <w:sz w:val="32"/>
          <w:szCs w:val="32"/>
        </w:rPr>
      </w:pPr>
      <w:r w:rsidRPr="00D439DC">
        <w:rPr>
          <w:rFonts w:ascii="黑体" w:eastAsia="黑体" w:hAnsi="黑体" w:cs="宋体" w:hint="eastAsia"/>
          <w:color w:val="000000"/>
          <w:kern w:val="0"/>
          <w:sz w:val="32"/>
          <w:szCs w:val="32"/>
        </w:rPr>
        <w:t>一、评估目的</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掌握各地贯彻执行《内蒙古自治区“十三五”结核病防治规划》（以下简称《“十三五”规划》）的实施情况，全面评价规划目标的完成情况，总结规划实施的成功经验和面临的挑战与困难，为推进《内蒙古自治区落实遏制结核病行动计划实施方案（2020</w:t>
      </w:r>
      <w:r>
        <w:rPr>
          <w:rFonts w:ascii="仿宋_GB2312" w:eastAsia="仿宋_GB2312" w:hAnsi="仿宋" w:cs="宋体" w:hint="eastAsia"/>
          <w:color w:val="000000"/>
          <w:kern w:val="0"/>
          <w:sz w:val="32"/>
          <w:szCs w:val="32"/>
        </w:rPr>
        <w:t>—</w:t>
      </w:r>
      <w:r w:rsidRPr="00A22124">
        <w:rPr>
          <w:rFonts w:ascii="仿宋_GB2312" w:eastAsia="仿宋_GB2312" w:hAnsi="仿宋" w:cs="宋体" w:hint="eastAsia"/>
          <w:color w:val="000000"/>
          <w:kern w:val="0"/>
          <w:sz w:val="32"/>
          <w:szCs w:val="32"/>
        </w:rPr>
        <w:t>2022年）》（内卫疾控发〔2020〕9号）各项行动、措施的落实和制定“十四五”结核病防治规划提供基础数据和政策依据。</w:t>
      </w:r>
    </w:p>
    <w:p w:rsidR="00226FEF" w:rsidRPr="00D439DC" w:rsidRDefault="00226FEF" w:rsidP="00226FEF">
      <w:pPr>
        <w:widowControl/>
        <w:spacing w:line="360" w:lineRule="auto"/>
        <w:ind w:firstLineChars="200" w:firstLine="617"/>
        <w:rPr>
          <w:rFonts w:ascii="黑体" w:eastAsia="黑体" w:hAnsi="黑体" w:cs="宋体"/>
          <w:kern w:val="0"/>
          <w:sz w:val="32"/>
          <w:szCs w:val="32"/>
        </w:rPr>
      </w:pPr>
      <w:r w:rsidRPr="00D439DC">
        <w:rPr>
          <w:rFonts w:ascii="黑体" w:eastAsia="黑体" w:hAnsi="黑体" w:cs="宋体" w:hint="eastAsia"/>
          <w:color w:val="000000"/>
          <w:kern w:val="0"/>
          <w:sz w:val="32"/>
          <w:szCs w:val="32"/>
        </w:rPr>
        <w:t>二、评估内容</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9351F2">
        <w:rPr>
          <w:rFonts w:ascii="楷体_GB2312" w:eastAsia="楷体_GB2312" w:hAnsi="仿宋" w:cs="宋体" w:hint="eastAsia"/>
          <w:color w:val="000000"/>
          <w:kern w:val="0"/>
          <w:sz w:val="32"/>
          <w:szCs w:val="32"/>
        </w:rPr>
        <w:t>（一）</w:t>
      </w:r>
      <w:r w:rsidRPr="00A22124">
        <w:rPr>
          <w:rFonts w:ascii="仿宋_GB2312" w:eastAsia="仿宋_GB2312" w:hAnsi="仿宋" w:cs="宋体" w:hint="eastAsia"/>
          <w:color w:val="000000"/>
          <w:kern w:val="0"/>
          <w:sz w:val="32"/>
          <w:szCs w:val="32"/>
        </w:rPr>
        <w:t>各级政府制定和印发《“十三五”规划》的情况以及目标的完成情况。</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9351F2">
        <w:rPr>
          <w:rFonts w:ascii="楷体_GB2312" w:eastAsia="楷体_GB2312" w:hAnsi="仿宋" w:cs="宋体" w:hint="eastAsia"/>
          <w:color w:val="000000"/>
          <w:kern w:val="0"/>
          <w:sz w:val="32"/>
          <w:szCs w:val="32"/>
        </w:rPr>
        <w:t>（二）防治措施的落实情况。</w:t>
      </w:r>
      <w:r w:rsidRPr="00A22124">
        <w:rPr>
          <w:rFonts w:ascii="仿宋_GB2312" w:eastAsia="仿宋_GB2312" w:hAnsi="仿宋" w:cs="宋体" w:hint="eastAsia"/>
          <w:color w:val="000000"/>
          <w:kern w:val="0"/>
          <w:sz w:val="32"/>
          <w:szCs w:val="32"/>
        </w:rPr>
        <w:t>结核病防治服务体系建设、肺结核患者发现、规范诊疗和患者管理、重点人群结核病防治、健康教育、医疗保险和关怀救助、抗结核药品采购与使用等防治措施的落实情况。</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9351F2">
        <w:rPr>
          <w:rFonts w:ascii="楷体_GB2312" w:eastAsia="楷体_GB2312" w:hAnsi="仿宋" w:cs="宋体" w:hint="eastAsia"/>
          <w:color w:val="000000"/>
          <w:kern w:val="0"/>
          <w:sz w:val="32"/>
          <w:szCs w:val="32"/>
        </w:rPr>
        <w:lastRenderedPageBreak/>
        <w:t>（三）保障措施的落实情况。</w:t>
      </w:r>
      <w:r w:rsidRPr="00A22124">
        <w:rPr>
          <w:rFonts w:ascii="仿宋_GB2312" w:eastAsia="仿宋_GB2312" w:hAnsi="仿宋" w:cs="宋体" w:hint="eastAsia"/>
          <w:color w:val="000000"/>
          <w:kern w:val="0"/>
          <w:sz w:val="32"/>
          <w:szCs w:val="32"/>
        </w:rPr>
        <w:t>结核病联防联控工作机制的建立和各级政府、相关部门履行职责的情况；服务体系建设、经费投入、政策开发实施、宣传教育、科研创新以及国际合作等保障措施的落实情况。</w:t>
      </w:r>
    </w:p>
    <w:p w:rsidR="00226FEF" w:rsidRPr="00D439DC" w:rsidRDefault="00226FEF" w:rsidP="00226FEF">
      <w:pPr>
        <w:widowControl/>
        <w:spacing w:line="360" w:lineRule="auto"/>
        <w:ind w:firstLineChars="200" w:firstLine="617"/>
        <w:rPr>
          <w:rFonts w:ascii="黑体" w:eastAsia="黑体" w:hAnsi="黑体" w:cs="宋体"/>
          <w:kern w:val="0"/>
          <w:sz w:val="32"/>
          <w:szCs w:val="32"/>
        </w:rPr>
      </w:pPr>
      <w:r w:rsidRPr="00D439DC">
        <w:rPr>
          <w:rFonts w:ascii="黑体" w:eastAsia="黑体" w:hAnsi="黑体" w:cs="宋体" w:hint="eastAsia"/>
          <w:color w:val="000000"/>
          <w:kern w:val="0"/>
          <w:sz w:val="32"/>
          <w:szCs w:val="32"/>
        </w:rPr>
        <w:t>三、评估方法</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评估工作在自治区、盟市级和旗县级同时开展，以各级自我评估为主。评估数据主要来源于常规监测和现场调查数据，同时开展肺结核漏报漏登率、结核病患者经济负担、结核病诊疗质量、学校结核病防控、结核病防治核心知识知晓率5个领域的专题调查。评估内容及数据来源见附件1。</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D439DC">
        <w:rPr>
          <w:rFonts w:ascii="楷体_GB2312" w:eastAsia="楷体_GB2312" w:hAnsi="仿宋" w:cs="宋体" w:hint="eastAsia"/>
          <w:color w:val="000000"/>
          <w:kern w:val="0"/>
          <w:sz w:val="32"/>
          <w:szCs w:val="32"/>
        </w:rPr>
        <w:t>（一）常规监测。</w:t>
      </w:r>
      <w:r w:rsidRPr="00A22124">
        <w:rPr>
          <w:rFonts w:ascii="仿宋_GB2312" w:eastAsia="仿宋_GB2312" w:hAnsi="仿宋" w:cs="宋体" w:hint="eastAsia"/>
          <w:color w:val="000000"/>
          <w:kern w:val="0"/>
          <w:sz w:val="32"/>
          <w:szCs w:val="32"/>
        </w:rPr>
        <w:t>自治区、盟市级和旗县级通过查阅</w:t>
      </w:r>
      <w:r w:rsidRPr="00A22124">
        <w:rPr>
          <w:rFonts w:ascii="仿宋_GB2312" w:eastAsia="仿宋_GB2312" w:hAnsi="仿宋" w:hint="eastAsia"/>
          <w:bCs/>
          <w:sz w:val="32"/>
          <w:szCs w:val="32"/>
        </w:rPr>
        <w:t>传染病监测系统</w:t>
      </w:r>
      <w:r w:rsidRPr="00A22124">
        <w:rPr>
          <w:rFonts w:ascii="仿宋_GB2312" w:eastAsia="仿宋_GB2312" w:hAnsi="仿宋" w:cs="宋体" w:hint="eastAsia"/>
          <w:color w:val="000000"/>
          <w:kern w:val="0"/>
          <w:sz w:val="32"/>
          <w:szCs w:val="32"/>
        </w:rPr>
        <w:t>、结核病管理信息系统和死因监测系统自2O16年1月1日至2020年12月31日期间的数据，掌握“十三五”规划措施和相关活动的开展情况，以及规划指标的完成情况。</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D439DC">
        <w:rPr>
          <w:rFonts w:ascii="楷体_GB2312" w:eastAsia="楷体_GB2312" w:hAnsi="仿宋" w:cs="宋体" w:hint="eastAsia"/>
          <w:color w:val="000000"/>
          <w:kern w:val="0"/>
          <w:sz w:val="32"/>
          <w:szCs w:val="32"/>
        </w:rPr>
        <w:t>（二）现场调查</w:t>
      </w:r>
      <w:r w:rsidRPr="00D439DC">
        <w:rPr>
          <w:rFonts w:ascii="仿宋" w:eastAsia="仿宋" w:hAnsi="仿宋" w:cs="宋体" w:hint="eastAsia"/>
          <w:color w:val="000000"/>
          <w:kern w:val="0"/>
          <w:sz w:val="32"/>
          <w:szCs w:val="32"/>
        </w:rPr>
        <w:t>。</w:t>
      </w:r>
      <w:r w:rsidRPr="00A22124">
        <w:rPr>
          <w:rFonts w:ascii="仿宋_GB2312" w:eastAsia="仿宋_GB2312" w:hAnsi="仿宋" w:cs="宋体" w:hint="eastAsia"/>
          <w:color w:val="000000"/>
          <w:kern w:val="0"/>
          <w:sz w:val="32"/>
          <w:szCs w:val="32"/>
        </w:rPr>
        <w:t>自治区、盟市级和旗县级通过查阅相关资料和现场调查等方式，掌握各级“十三五”期间结核病政策开发、经费保障、服务体系建设、患者管理、重点人群结核病防治、医疗保险和关怀救助、抗结核药品采购与使用等情况，并填写附件2《“十三五”结核病防治规划终期评估现场调查表》，经逐级审核、录入数据库后，由自治区统一汇总现场调查数据库，上报中国疾控中心。</w:t>
      </w:r>
    </w:p>
    <w:p w:rsidR="00226FEF" w:rsidRPr="00A22124" w:rsidRDefault="00226FEF" w:rsidP="00226FEF">
      <w:pPr>
        <w:widowControl/>
        <w:spacing w:line="360" w:lineRule="auto"/>
        <w:ind w:firstLineChars="200" w:firstLine="617"/>
        <w:rPr>
          <w:rFonts w:ascii="仿宋_GB2312" w:eastAsia="仿宋_GB2312" w:hAnsi="仿宋" w:cs="宋体" w:hint="eastAsia"/>
          <w:color w:val="000000"/>
          <w:kern w:val="0"/>
          <w:sz w:val="32"/>
          <w:szCs w:val="32"/>
        </w:rPr>
      </w:pPr>
      <w:r w:rsidRPr="00D439DC">
        <w:rPr>
          <w:rFonts w:ascii="楷体_GB2312" w:eastAsia="楷体_GB2312" w:hAnsi="仿宋" w:cs="宋体" w:hint="eastAsia"/>
          <w:color w:val="000000"/>
          <w:kern w:val="0"/>
          <w:sz w:val="32"/>
          <w:szCs w:val="32"/>
        </w:rPr>
        <w:lastRenderedPageBreak/>
        <w:t>（三）专题调查。</w:t>
      </w:r>
      <w:r w:rsidRPr="00A22124">
        <w:rPr>
          <w:rFonts w:ascii="仿宋_GB2312" w:eastAsia="仿宋_GB2312" w:hAnsi="仿宋" w:cs="宋体" w:hint="eastAsia"/>
          <w:color w:val="000000"/>
          <w:kern w:val="0"/>
          <w:sz w:val="32"/>
          <w:szCs w:val="32"/>
        </w:rPr>
        <w:t>专题调查采取抽样调查的方法，自治区负责为5个专题调查确定抽样调查点，各盟市和旗县（市、区）负责组织完成本地区抽样点的专题调查工作。</w:t>
      </w:r>
    </w:p>
    <w:p w:rsidR="00226FEF" w:rsidRPr="00A22124" w:rsidRDefault="00226FEF" w:rsidP="00226FEF">
      <w:pPr>
        <w:widowControl/>
        <w:spacing w:line="360" w:lineRule="auto"/>
        <w:ind w:firstLineChars="200" w:firstLine="617"/>
        <w:rPr>
          <w:rFonts w:ascii="仿宋_GB2312" w:eastAsia="仿宋_GB2312" w:hAnsi="仿宋" w:cs="宋体" w:hint="eastAsia"/>
          <w:color w:val="000000"/>
          <w:kern w:val="0"/>
          <w:sz w:val="32"/>
          <w:szCs w:val="32"/>
        </w:rPr>
      </w:pPr>
      <w:r w:rsidRPr="00A22124">
        <w:rPr>
          <w:rFonts w:ascii="仿宋_GB2312" w:eastAsia="仿宋_GB2312" w:hAnsi="仿宋" w:cs="宋体" w:hint="eastAsia"/>
          <w:color w:val="000000"/>
          <w:kern w:val="0"/>
          <w:sz w:val="32"/>
          <w:szCs w:val="32"/>
        </w:rPr>
        <w:t>1.肺结核漏报漏登率调查：对自治区/盟市级和旗县级定点医疗机构、非定点医疗机构进行调查，获得肺结核的漏报和漏登情况，共调查31所医疗机构。</w:t>
      </w:r>
    </w:p>
    <w:p w:rsidR="00226FEF" w:rsidRPr="00A22124" w:rsidRDefault="00226FEF" w:rsidP="00226FEF">
      <w:pPr>
        <w:widowControl/>
        <w:spacing w:line="360" w:lineRule="auto"/>
        <w:ind w:firstLineChars="200" w:firstLine="617"/>
        <w:rPr>
          <w:rFonts w:ascii="仿宋_GB2312" w:eastAsia="仿宋_GB2312" w:hAnsi="仿宋" w:cs="宋体" w:hint="eastAsia"/>
          <w:color w:val="000000"/>
          <w:kern w:val="0"/>
          <w:sz w:val="32"/>
          <w:szCs w:val="32"/>
        </w:rPr>
      </w:pPr>
      <w:r w:rsidRPr="00A22124">
        <w:rPr>
          <w:rFonts w:ascii="仿宋_GB2312" w:eastAsia="仿宋_GB2312" w:hAnsi="仿宋" w:cs="宋体" w:hint="eastAsia"/>
          <w:color w:val="000000"/>
          <w:kern w:val="0"/>
          <w:sz w:val="32"/>
          <w:szCs w:val="32"/>
        </w:rPr>
        <w:t>2.结核病患者家庭经济负担现状及其影响因素调查：在赤峰市传染病防治医院、镶黄旗人民医院、包钢第三职工医院、奈曼旗结核病防治所4所医疗机构开展调查，以获得患者就医的经济负担情况。</w:t>
      </w:r>
    </w:p>
    <w:p w:rsidR="00226FEF" w:rsidRPr="00A22124" w:rsidRDefault="00226FEF" w:rsidP="00226FEF">
      <w:pPr>
        <w:widowControl/>
        <w:spacing w:line="360" w:lineRule="auto"/>
        <w:ind w:firstLineChars="200" w:firstLine="617"/>
        <w:rPr>
          <w:rFonts w:ascii="仿宋_GB2312" w:eastAsia="仿宋_GB2312" w:hAnsi="仿宋" w:cs="宋体" w:hint="eastAsia"/>
          <w:color w:val="000000"/>
          <w:kern w:val="0"/>
          <w:sz w:val="32"/>
          <w:szCs w:val="32"/>
        </w:rPr>
      </w:pPr>
      <w:r w:rsidRPr="00A22124">
        <w:rPr>
          <w:rFonts w:ascii="仿宋_GB2312" w:eastAsia="仿宋_GB2312" w:hAnsi="仿宋" w:cs="宋体" w:hint="eastAsia"/>
          <w:color w:val="000000"/>
          <w:kern w:val="0"/>
          <w:sz w:val="32"/>
          <w:szCs w:val="32"/>
        </w:rPr>
        <w:t>3.结核病诊疗质量调查：在赤峰市传染病防治医院、镶黄旗人民医院、包钢第三职工医院、奈曼旗结核病防治所4所医疗机构开展调查，以了解肺结核患者的诊断治疗质量。</w:t>
      </w:r>
    </w:p>
    <w:p w:rsidR="00226FEF" w:rsidRPr="00A22124" w:rsidRDefault="00226FEF" w:rsidP="00226FEF">
      <w:pPr>
        <w:widowControl/>
        <w:spacing w:line="360" w:lineRule="auto"/>
        <w:ind w:firstLineChars="200" w:firstLine="617"/>
        <w:rPr>
          <w:rFonts w:ascii="仿宋_GB2312" w:eastAsia="仿宋_GB2312" w:hAnsi="仿宋" w:cs="宋体" w:hint="eastAsia"/>
          <w:color w:val="000000"/>
          <w:kern w:val="0"/>
          <w:sz w:val="32"/>
          <w:szCs w:val="32"/>
        </w:rPr>
      </w:pPr>
      <w:r w:rsidRPr="00A22124">
        <w:rPr>
          <w:rFonts w:ascii="仿宋_GB2312" w:eastAsia="仿宋_GB2312" w:hAnsi="仿宋" w:cs="宋体" w:hint="eastAsia"/>
          <w:color w:val="000000"/>
          <w:kern w:val="0"/>
          <w:sz w:val="32"/>
          <w:szCs w:val="32"/>
        </w:rPr>
        <w:t>4.学校结核病防控工作实施状况调查：在呼伦贝尔市、乌兰察布市、鄂尔多斯市3个盟市的11个旗县对不同类型的学校进行调查，了解学校结核病防控工作的开展情况。</w:t>
      </w:r>
    </w:p>
    <w:p w:rsidR="00226FEF" w:rsidRPr="00A22124" w:rsidRDefault="00226FEF" w:rsidP="00226FEF">
      <w:pPr>
        <w:widowControl/>
        <w:spacing w:line="360" w:lineRule="auto"/>
        <w:ind w:firstLineChars="200" w:firstLine="617"/>
        <w:rPr>
          <w:rFonts w:ascii="仿宋_GB2312" w:eastAsia="仿宋_GB2312" w:hAnsi="仿宋" w:cs="宋体" w:hint="eastAsia"/>
          <w:color w:val="000000"/>
          <w:kern w:val="0"/>
          <w:sz w:val="32"/>
          <w:szCs w:val="32"/>
        </w:rPr>
      </w:pPr>
      <w:r w:rsidRPr="00A22124">
        <w:rPr>
          <w:rFonts w:ascii="仿宋_GB2312" w:eastAsia="仿宋_GB2312" w:hAnsi="仿宋" w:cs="宋体" w:hint="eastAsia"/>
          <w:color w:val="000000"/>
          <w:kern w:val="0"/>
          <w:sz w:val="32"/>
          <w:szCs w:val="32"/>
        </w:rPr>
        <w:t>5.结核病防治核心知识知晓率调查：在12个盟市45个旗县的60个乡镇（街道）对社会公众进行调查，以掌握公众结核病防治核心知识的知晓情况等。</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抽取的调查单位要积极配合完成有关专题调查，专题调查数据经复核后录入专题调查数据库，逐级上报至国家。</w:t>
      </w:r>
    </w:p>
    <w:p w:rsidR="00226FEF" w:rsidRPr="00D439DC" w:rsidRDefault="00226FEF" w:rsidP="00226FEF">
      <w:pPr>
        <w:widowControl/>
        <w:spacing w:line="360" w:lineRule="auto"/>
        <w:ind w:firstLineChars="200" w:firstLine="617"/>
        <w:rPr>
          <w:rFonts w:ascii="黑体" w:eastAsia="黑体" w:hAnsi="黑体" w:cs="宋体" w:hint="eastAsia"/>
          <w:kern w:val="0"/>
          <w:sz w:val="32"/>
          <w:szCs w:val="32"/>
        </w:rPr>
      </w:pPr>
      <w:r w:rsidRPr="00D439DC">
        <w:rPr>
          <w:rFonts w:ascii="黑体" w:eastAsia="黑体" w:hAnsi="黑体" w:cs="宋体" w:hint="eastAsia"/>
          <w:color w:val="000000"/>
          <w:kern w:val="0"/>
          <w:sz w:val="32"/>
          <w:szCs w:val="32"/>
        </w:rPr>
        <w:lastRenderedPageBreak/>
        <w:t>四、组织实施</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自治区卫生健康委会同自治区发展改革、财政等相关部门成立自治区评估组，负责全区评估工作的组织领导，制定终期评估方案，组织对部分盟市的评估工作进行现场复核和验收，审定《内蒙古自治区“十三五”结核病防治规划终期评估报告》。</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自治区综合疾控中心协助自治区卫生健康委制定终期评估方案和5个专题调查的实施细则，对盟市级、旗县级评估人员进行培训、技术指导和质量控制，参与对部分盟市评估工作的现场复核和验收；收集整理结核病常规监测数据、汇总分析现场调查和专题调查数据，完成自治区的终期评估报告。</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各盟市、旗县卫生健康行政部门会同发展改革、财政、教育等相关部门成立本级评估组，负责本级评估工作的组织领导。各盟市、旗县疾控中心（结核病防治所）要严格按照自治区的评估方案和实施细则要求开展本级的评估工作，收集分析本级的常规监测数据和现场调查数据，被抽中开展专题调查的盟市和旗县要积极完成好相关的专题调查工作。盟市对旗县的终期评估工作进行技术指导和质量控制，对部分旗县进行现场复核和验收。撰写本级终期评估报告（撰写框架见附件3），并逐级上报。</w:t>
      </w:r>
    </w:p>
    <w:p w:rsidR="00226FEF" w:rsidRPr="00915BF6" w:rsidRDefault="00226FEF" w:rsidP="00226FEF">
      <w:pPr>
        <w:widowControl/>
        <w:spacing w:line="360" w:lineRule="auto"/>
        <w:ind w:firstLineChars="200" w:firstLine="617"/>
        <w:rPr>
          <w:rFonts w:ascii="黑体" w:eastAsia="黑体" w:hAnsi="黑体" w:cs="宋体"/>
          <w:kern w:val="0"/>
          <w:sz w:val="32"/>
          <w:szCs w:val="32"/>
        </w:rPr>
      </w:pPr>
      <w:r w:rsidRPr="00915BF6">
        <w:rPr>
          <w:rFonts w:ascii="黑体" w:eastAsia="黑体" w:hAnsi="黑体" w:cs="宋体" w:hint="eastAsia"/>
          <w:color w:val="000000"/>
          <w:kern w:val="0"/>
          <w:sz w:val="32"/>
          <w:szCs w:val="32"/>
        </w:rPr>
        <w:t>五、工作进度</w:t>
      </w:r>
    </w:p>
    <w:p w:rsidR="00226FEF" w:rsidRPr="00915BF6" w:rsidRDefault="00226FEF" w:rsidP="00226FEF">
      <w:pPr>
        <w:widowControl/>
        <w:spacing w:line="360" w:lineRule="auto"/>
        <w:ind w:firstLineChars="200" w:firstLine="617"/>
        <w:rPr>
          <w:rFonts w:ascii="楷体_GB2312" w:eastAsia="楷体_GB2312" w:hAnsi="仿宋" w:cs="宋体" w:hint="eastAsia"/>
          <w:kern w:val="0"/>
          <w:sz w:val="32"/>
          <w:szCs w:val="32"/>
        </w:rPr>
      </w:pPr>
      <w:r w:rsidRPr="00915BF6">
        <w:rPr>
          <w:rFonts w:ascii="楷体_GB2312" w:eastAsia="楷体_GB2312" w:hAnsi="仿宋" w:cs="宋体" w:hint="eastAsia"/>
          <w:color w:val="000000"/>
          <w:kern w:val="0"/>
          <w:sz w:val="32"/>
          <w:szCs w:val="32"/>
        </w:rPr>
        <w:t>（一）准备阶段（2020年11月）</w:t>
      </w:r>
      <w:r>
        <w:rPr>
          <w:rFonts w:ascii="楷体_GB2312" w:eastAsia="楷体_GB2312" w:hAnsi="仿宋" w:cs="宋体" w:hint="eastAsia"/>
          <w:color w:val="000000"/>
          <w:kern w:val="0"/>
          <w:sz w:val="32"/>
          <w:szCs w:val="32"/>
        </w:rPr>
        <w:t>。</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lastRenderedPageBreak/>
        <w:t>组建自治区评估组和工作队伍，制定并印发自治区终期评估方案和专题调查实施细则。开展终期评估工作培训。</w:t>
      </w:r>
    </w:p>
    <w:p w:rsidR="00226FEF" w:rsidRPr="00915BF6" w:rsidRDefault="00226FEF" w:rsidP="00226FEF">
      <w:pPr>
        <w:widowControl/>
        <w:spacing w:line="360" w:lineRule="auto"/>
        <w:ind w:firstLineChars="200" w:firstLine="617"/>
        <w:rPr>
          <w:rFonts w:ascii="楷体_GB2312" w:eastAsia="楷体_GB2312" w:hAnsi="仿宋" w:cs="宋体" w:hint="eastAsia"/>
          <w:kern w:val="0"/>
          <w:sz w:val="32"/>
          <w:szCs w:val="32"/>
        </w:rPr>
      </w:pPr>
      <w:r w:rsidRPr="00915BF6">
        <w:rPr>
          <w:rFonts w:ascii="楷体_GB2312" w:eastAsia="楷体_GB2312" w:hAnsi="仿宋" w:cs="宋体" w:hint="eastAsia"/>
          <w:color w:val="000000"/>
          <w:kern w:val="0"/>
          <w:sz w:val="32"/>
          <w:szCs w:val="32"/>
        </w:rPr>
        <w:t>（二）实施阶段（2020年12月至2021年4月）</w:t>
      </w:r>
      <w:r>
        <w:rPr>
          <w:rFonts w:ascii="楷体_GB2312" w:eastAsia="楷体_GB2312" w:hAnsi="仿宋" w:cs="宋体" w:hint="eastAsia"/>
          <w:color w:val="000000"/>
          <w:kern w:val="0"/>
          <w:sz w:val="32"/>
          <w:szCs w:val="32"/>
        </w:rPr>
        <w:t>。</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1.2020年12月至2021年4月，各地开展终期评估工作及专题调查。</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2.2021年1月至2O21年4月，自治区、盟市级按照工作进展情况分别对下级进行技术指导、质量控制、抽查复核和验收。</w:t>
      </w:r>
    </w:p>
    <w:p w:rsidR="00226FEF" w:rsidRPr="00915BF6" w:rsidRDefault="00226FEF" w:rsidP="00226FEF">
      <w:pPr>
        <w:widowControl/>
        <w:spacing w:line="360" w:lineRule="auto"/>
        <w:ind w:firstLineChars="200" w:firstLine="617"/>
        <w:rPr>
          <w:rFonts w:ascii="楷体_GB2312" w:eastAsia="楷体_GB2312" w:hAnsi="仿宋" w:cs="宋体" w:hint="eastAsia"/>
          <w:kern w:val="0"/>
          <w:sz w:val="32"/>
          <w:szCs w:val="32"/>
        </w:rPr>
      </w:pPr>
      <w:r w:rsidRPr="00915BF6">
        <w:rPr>
          <w:rFonts w:ascii="楷体_GB2312" w:eastAsia="楷体_GB2312" w:hAnsi="仿宋" w:cs="宋体" w:hint="eastAsia"/>
          <w:color w:val="000000"/>
          <w:kern w:val="0"/>
          <w:sz w:val="32"/>
          <w:szCs w:val="32"/>
        </w:rPr>
        <w:t>（三）总结阶段（2021年5-8月）</w:t>
      </w:r>
      <w:r>
        <w:rPr>
          <w:rFonts w:ascii="楷体_GB2312" w:eastAsia="楷体_GB2312" w:hAnsi="仿宋" w:cs="宋体" w:hint="eastAsia"/>
          <w:color w:val="000000"/>
          <w:kern w:val="0"/>
          <w:sz w:val="32"/>
          <w:szCs w:val="32"/>
        </w:rPr>
        <w:t>。</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1.2021年5-6月，各级收集、汇总并复核评估资料，撰写评估报告。</w:t>
      </w:r>
    </w:p>
    <w:p w:rsidR="00226FEF" w:rsidRPr="00A22124" w:rsidRDefault="00226FEF" w:rsidP="00226FEF">
      <w:pPr>
        <w:widowControl/>
        <w:spacing w:line="360" w:lineRule="auto"/>
        <w:ind w:firstLineChars="200" w:firstLine="617"/>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2.2021年7-8月，自治区完成终期评估报告，上报评估报告和数据库。</w:t>
      </w:r>
    </w:p>
    <w:p w:rsidR="00226FEF" w:rsidRPr="00A22124" w:rsidRDefault="00226FEF" w:rsidP="00226FEF">
      <w:pPr>
        <w:widowControl/>
        <w:spacing w:line="360" w:lineRule="auto"/>
        <w:ind w:firstLineChars="200" w:firstLine="617"/>
        <w:rPr>
          <w:rFonts w:ascii="仿宋_GB2312" w:eastAsia="仿宋_GB2312" w:hAnsi="仿宋" w:cs="宋体" w:hint="eastAsia"/>
          <w:color w:val="000000"/>
          <w:kern w:val="0"/>
          <w:sz w:val="32"/>
          <w:szCs w:val="32"/>
        </w:rPr>
      </w:pPr>
    </w:p>
    <w:p w:rsidR="00226FEF" w:rsidRPr="00A22124" w:rsidRDefault="00226FEF" w:rsidP="00226FEF">
      <w:pPr>
        <w:widowControl/>
        <w:spacing w:line="360" w:lineRule="auto"/>
        <w:ind w:leftChars="300" w:left="1829" w:hangingChars="400" w:hanging="1234"/>
        <w:rPr>
          <w:rFonts w:ascii="仿宋_GB2312" w:eastAsia="仿宋_GB2312" w:hAnsi="仿宋" w:cs="宋体" w:hint="eastAsia"/>
          <w:color w:val="000000"/>
          <w:kern w:val="0"/>
          <w:sz w:val="32"/>
          <w:szCs w:val="32"/>
        </w:rPr>
      </w:pPr>
      <w:r w:rsidRPr="00A22124">
        <w:rPr>
          <w:rFonts w:ascii="仿宋_GB2312" w:eastAsia="仿宋_GB2312" w:hAnsi="仿宋" w:cs="宋体" w:hint="eastAsia"/>
          <w:color w:val="000000"/>
          <w:kern w:val="0"/>
          <w:sz w:val="32"/>
          <w:szCs w:val="32"/>
        </w:rPr>
        <w:t>附件：1.《内蒙古自治区“十三五”结核病防治规划》终期评估内容和数据来源</w:t>
      </w:r>
    </w:p>
    <w:p w:rsidR="00226FEF" w:rsidRPr="00A22124" w:rsidRDefault="00226FEF" w:rsidP="00226FEF">
      <w:pPr>
        <w:widowControl/>
        <w:spacing w:line="360" w:lineRule="auto"/>
        <w:ind w:leftChars="800" w:left="1895" w:hangingChars="100" w:hanging="308"/>
        <w:rPr>
          <w:rFonts w:ascii="仿宋_GB2312" w:eastAsia="仿宋_GB2312" w:hAnsi="仿宋" w:cs="宋体" w:hint="eastAsia"/>
          <w:kern w:val="0"/>
          <w:sz w:val="32"/>
          <w:szCs w:val="32"/>
        </w:rPr>
      </w:pPr>
      <w:r w:rsidRPr="00A22124">
        <w:rPr>
          <w:rFonts w:ascii="仿宋_GB2312" w:eastAsia="仿宋_GB2312" w:hAnsi="仿宋" w:cs="宋体" w:hint="eastAsia"/>
          <w:color w:val="000000"/>
          <w:kern w:val="0"/>
          <w:sz w:val="32"/>
          <w:szCs w:val="32"/>
        </w:rPr>
        <w:t>2.《内蒙古自治区“十三五”结核病防治规划》终期评估现场调查表</w:t>
      </w:r>
    </w:p>
    <w:p w:rsidR="00226FEF" w:rsidRPr="00A22124" w:rsidRDefault="00226FEF" w:rsidP="00226FEF">
      <w:pPr>
        <w:widowControl/>
        <w:spacing w:line="360" w:lineRule="auto"/>
        <w:ind w:leftChars="800" w:left="1895" w:hangingChars="100" w:hanging="308"/>
        <w:rPr>
          <w:rFonts w:ascii="仿宋_GB2312" w:eastAsia="仿宋_GB2312" w:hAnsi="仿宋" w:cs="宋体" w:hint="eastAsia"/>
          <w:color w:val="000000"/>
          <w:kern w:val="0"/>
          <w:sz w:val="32"/>
          <w:szCs w:val="32"/>
        </w:rPr>
      </w:pPr>
      <w:r w:rsidRPr="00A22124">
        <w:rPr>
          <w:rFonts w:ascii="仿宋_GB2312" w:eastAsia="仿宋_GB2312" w:hAnsi="仿宋" w:cs="宋体" w:hint="eastAsia"/>
          <w:color w:val="000000"/>
          <w:kern w:val="0"/>
          <w:sz w:val="32"/>
          <w:szCs w:val="32"/>
        </w:rPr>
        <w:t>3.《内蒙古自治区“十三五”结核病防治规划》终期评估报告（参考框架》</w:t>
      </w:r>
    </w:p>
    <w:p w:rsidR="00226FEF" w:rsidRDefault="00226FEF" w:rsidP="00226FEF">
      <w:pPr>
        <w:widowControl/>
        <w:spacing w:line="360" w:lineRule="auto"/>
        <w:ind w:firstLineChars="200" w:firstLine="617"/>
        <w:rPr>
          <w:rFonts w:ascii="仿宋" w:eastAsia="仿宋" w:hAnsi="仿宋" w:cs="宋体"/>
          <w:color w:val="000000"/>
          <w:kern w:val="0"/>
          <w:sz w:val="32"/>
          <w:szCs w:val="32"/>
        </w:rPr>
      </w:pPr>
    </w:p>
    <w:p w:rsidR="00226FEF" w:rsidRDefault="00226FEF" w:rsidP="00226FEF">
      <w:pPr>
        <w:widowControl/>
        <w:spacing w:line="360" w:lineRule="auto"/>
        <w:ind w:firstLineChars="200" w:firstLine="617"/>
        <w:rPr>
          <w:rFonts w:ascii="仿宋" w:eastAsia="仿宋" w:hAnsi="仿宋" w:cs="宋体"/>
          <w:color w:val="000000"/>
          <w:kern w:val="0"/>
          <w:sz w:val="32"/>
          <w:szCs w:val="32"/>
        </w:rPr>
        <w:sectPr w:rsidR="00226FEF" w:rsidSect="00895F0D">
          <w:pgSz w:w="11906" w:h="16838" w:code="9"/>
          <w:pgMar w:top="2098" w:right="1588" w:bottom="1985" w:left="1588" w:header="851" w:footer="1588" w:gutter="0"/>
          <w:cols w:space="720"/>
          <w:titlePg/>
          <w:docGrid w:type="linesAndChars" w:linePitch="302" w:charSpace="-2374"/>
        </w:sectPr>
      </w:pPr>
    </w:p>
    <w:p w:rsidR="00226FEF" w:rsidRPr="00AD6689" w:rsidRDefault="00226FEF" w:rsidP="00226FEF">
      <w:pPr>
        <w:widowControl/>
        <w:spacing w:line="360" w:lineRule="auto"/>
        <w:jc w:val="left"/>
        <w:rPr>
          <w:rFonts w:ascii="黑体" w:eastAsia="黑体" w:hAnsi="黑体" w:cs="黑体"/>
          <w:sz w:val="32"/>
          <w:szCs w:val="32"/>
        </w:rPr>
      </w:pPr>
      <w:r w:rsidRPr="00AD6689">
        <w:rPr>
          <w:rFonts w:ascii="黑体" w:eastAsia="黑体" w:hAnsi="黑体" w:cs="黑体" w:hint="eastAsia"/>
          <w:sz w:val="32"/>
          <w:szCs w:val="32"/>
        </w:rPr>
        <w:lastRenderedPageBreak/>
        <w:t>附件</w:t>
      </w:r>
      <w:r>
        <w:rPr>
          <w:rFonts w:ascii="黑体" w:eastAsia="黑体" w:hAnsi="黑体" w:cs="黑体" w:hint="eastAsia"/>
          <w:sz w:val="32"/>
          <w:szCs w:val="32"/>
        </w:rPr>
        <w:t>-</w:t>
      </w:r>
      <w:r w:rsidRPr="00AD6689">
        <w:rPr>
          <w:rFonts w:ascii="黑体" w:eastAsia="黑体" w:hAnsi="黑体" w:cs="黑体"/>
          <w:sz w:val="32"/>
          <w:szCs w:val="32"/>
        </w:rPr>
        <w:t>1</w:t>
      </w:r>
    </w:p>
    <w:p w:rsidR="00226FEF" w:rsidRPr="009351F2" w:rsidRDefault="00226FEF" w:rsidP="00226FEF">
      <w:pPr>
        <w:widowControl/>
        <w:spacing w:line="360" w:lineRule="auto"/>
        <w:jc w:val="center"/>
        <w:rPr>
          <w:rFonts w:ascii="方正小标宋_GBK" w:eastAsia="方正小标宋_GBK" w:cs="宋体" w:hint="eastAsia"/>
          <w:bCs/>
          <w:sz w:val="40"/>
          <w:szCs w:val="40"/>
        </w:rPr>
      </w:pPr>
      <w:r w:rsidRPr="009351F2">
        <w:rPr>
          <w:rFonts w:ascii="方正小标宋_GBK" w:eastAsia="方正小标宋_GBK" w:hAnsi="宋体" w:cs="宋体" w:hint="eastAsia"/>
          <w:bCs/>
          <w:sz w:val="40"/>
          <w:szCs w:val="40"/>
        </w:rPr>
        <w:t>《内蒙古自治区“十三五”结核病防治规划》终期评估内容和数据来源</w:t>
      </w:r>
    </w:p>
    <w:p w:rsidR="00226FEF" w:rsidRPr="00AD6689" w:rsidRDefault="00226FEF" w:rsidP="00226FEF">
      <w:pPr>
        <w:widowControl/>
        <w:spacing w:line="240" w:lineRule="exact"/>
        <w:rPr>
          <w:rFonts w:ascii="宋体" w:cs="宋体"/>
          <w:b/>
          <w:bCs/>
          <w:sz w:val="44"/>
          <w:szCs w:val="44"/>
        </w:rPr>
      </w:pPr>
    </w:p>
    <w:tbl>
      <w:tblPr>
        <w:tblW w:w="147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500"/>
        <w:gridCol w:w="5640"/>
        <w:gridCol w:w="2960"/>
        <w:gridCol w:w="4640"/>
      </w:tblGrid>
      <w:tr w:rsidR="00226FEF" w:rsidRPr="009351F2" w:rsidTr="007550EA">
        <w:trPr>
          <w:trHeight w:val="285"/>
          <w:tblHeader/>
          <w:jc w:val="center"/>
        </w:trPr>
        <w:tc>
          <w:tcPr>
            <w:tcW w:w="1500" w:type="dxa"/>
            <w:vAlign w:val="center"/>
          </w:tcPr>
          <w:p w:rsidR="00226FEF" w:rsidRPr="009351F2" w:rsidRDefault="00226FEF" w:rsidP="007550EA">
            <w:pPr>
              <w:widowControl/>
              <w:jc w:val="center"/>
              <w:rPr>
                <w:rFonts w:ascii="黑体" w:eastAsia="黑体" w:hAnsi="黑体"/>
                <w:bCs/>
                <w:kern w:val="0"/>
                <w:sz w:val="20"/>
                <w:szCs w:val="20"/>
              </w:rPr>
            </w:pPr>
            <w:r w:rsidRPr="009351F2">
              <w:rPr>
                <w:rFonts w:ascii="黑体" w:eastAsia="黑体" w:hAnsi="黑体" w:cs="宋体" w:hint="eastAsia"/>
                <w:bCs/>
                <w:kern w:val="0"/>
                <w:sz w:val="20"/>
                <w:szCs w:val="20"/>
              </w:rPr>
              <w:t>评估内容</w:t>
            </w:r>
          </w:p>
        </w:tc>
        <w:tc>
          <w:tcPr>
            <w:tcW w:w="5640" w:type="dxa"/>
            <w:vAlign w:val="center"/>
          </w:tcPr>
          <w:p w:rsidR="00226FEF" w:rsidRPr="009351F2" w:rsidRDefault="00226FEF" w:rsidP="007550EA">
            <w:pPr>
              <w:widowControl/>
              <w:jc w:val="center"/>
              <w:rPr>
                <w:rFonts w:ascii="黑体" w:eastAsia="黑体" w:hAnsi="黑体"/>
                <w:bCs/>
                <w:kern w:val="0"/>
                <w:sz w:val="20"/>
                <w:szCs w:val="20"/>
              </w:rPr>
            </w:pPr>
            <w:r w:rsidRPr="009351F2">
              <w:rPr>
                <w:rFonts w:ascii="黑体" w:eastAsia="黑体" w:hAnsi="黑体" w:cs="宋体" w:hint="eastAsia"/>
                <w:bCs/>
                <w:kern w:val="0"/>
                <w:sz w:val="20"/>
                <w:szCs w:val="20"/>
              </w:rPr>
              <w:t>指标</w:t>
            </w:r>
          </w:p>
        </w:tc>
        <w:tc>
          <w:tcPr>
            <w:tcW w:w="2960" w:type="dxa"/>
            <w:vAlign w:val="center"/>
          </w:tcPr>
          <w:p w:rsidR="00226FEF" w:rsidRPr="009351F2" w:rsidRDefault="00226FEF" w:rsidP="007550EA">
            <w:pPr>
              <w:widowControl/>
              <w:jc w:val="center"/>
              <w:rPr>
                <w:rFonts w:ascii="黑体" w:eastAsia="黑体" w:hAnsi="黑体"/>
                <w:bCs/>
                <w:kern w:val="0"/>
                <w:sz w:val="20"/>
                <w:szCs w:val="20"/>
              </w:rPr>
            </w:pPr>
            <w:r w:rsidRPr="009351F2">
              <w:rPr>
                <w:rFonts w:ascii="黑体" w:eastAsia="黑体" w:hAnsi="黑体" w:cs="宋体" w:hint="eastAsia"/>
                <w:bCs/>
                <w:kern w:val="0"/>
                <w:sz w:val="20"/>
                <w:szCs w:val="20"/>
              </w:rPr>
              <w:t>数据来源</w:t>
            </w:r>
          </w:p>
        </w:tc>
        <w:tc>
          <w:tcPr>
            <w:tcW w:w="4640" w:type="dxa"/>
            <w:vAlign w:val="center"/>
          </w:tcPr>
          <w:p w:rsidR="00226FEF" w:rsidRPr="009351F2" w:rsidRDefault="00226FEF" w:rsidP="007550EA">
            <w:pPr>
              <w:widowControl/>
              <w:jc w:val="center"/>
              <w:rPr>
                <w:rFonts w:ascii="黑体" w:eastAsia="黑体" w:hAnsi="黑体"/>
                <w:bCs/>
                <w:kern w:val="0"/>
                <w:sz w:val="20"/>
                <w:szCs w:val="20"/>
              </w:rPr>
            </w:pPr>
            <w:r w:rsidRPr="009351F2">
              <w:rPr>
                <w:rFonts w:ascii="黑体" w:eastAsia="黑体" w:hAnsi="黑体" w:cs="宋体" w:hint="eastAsia"/>
                <w:bCs/>
                <w:kern w:val="0"/>
                <w:sz w:val="20"/>
                <w:szCs w:val="20"/>
              </w:rPr>
              <w:t>考核对象</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服务体系</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各级定点医疗机构设置情况（包括专报开通情况）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从事结核病防治专业技术人员情况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卫生健康行政部门、人力资源和社会保障部门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县（区）级定点医疗机构具备痰涂片能力的比例</w:t>
            </w:r>
            <w:r w:rsidRPr="000B53DD">
              <w:rPr>
                <w:rFonts w:ascii="宋体" w:hAnsi="宋体" w:cs="宋体"/>
                <w:kern w:val="0"/>
                <w:sz w:val="20"/>
                <w:szCs w:val="20"/>
              </w:rPr>
              <w:t>*</w:t>
            </w:r>
          </w:p>
        </w:tc>
        <w:tc>
          <w:tcPr>
            <w:tcW w:w="296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县（区）级定点医疗机构具备痰培养能力的比例</w:t>
            </w:r>
            <w:r w:rsidRPr="000B53DD">
              <w:rPr>
                <w:rFonts w:ascii="宋体" w:hAnsi="宋体" w:cs="宋体"/>
                <w:kern w:val="0"/>
                <w:sz w:val="20"/>
                <w:szCs w:val="20"/>
              </w:rPr>
              <w:t>*</w:t>
            </w:r>
          </w:p>
        </w:tc>
        <w:tc>
          <w:tcPr>
            <w:tcW w:w="296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90"/>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县（区）级具备分子生物学核酸检测能力的比例</w:t>
            </w:r>
            <w:r w:rsidRPr="000B53DD">
              <w:rPr>
                <w:rFonts w:ascii="宋体" w:hAnsi="宋体" w:cs="宋体"/>
                <w:kern w:val="0"/>
                <w:sz w:val="20"/>
                <w:szCs w:val="20"/>
              </w:rPr>
              <w:t>*</w:t>
            </w:r>
          </w:p>
        </w:tc>
        <w:tc>
          <w:tcPr>
            <w:tcW w:w="296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地（市）级定点医疗机构具备药敏试验能力的比例</w:t>
            </w:r>
            <w:r w:rsidRPr="000B53DD">
              <w:rPr>
                <w:rFonts w:ascii="宋体" w:hAnsi="宋体" w:cs="宋体"/>
                <w:kern w:val="0"/>
                <w:sz w:val="20"/>
                <w:szCs w:val="20"/>
              </w:rPr>
              <w:t>*</w:t>
            </w:r>
          </w:p>
        </w:tc>
        <w:tc>
          <w:tcPr>
            <w:tcW w:w="296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地（市）级定点医疗机构具备菌种鉴定能力的比例</w:t>
            </w:r>
            <w:r w:rsidRPr="000B53DD">
              <w:rPr>
                <w:rFonts w:ascii="宋体" w:hAnsi="宋体" w:cs="宋体"/>
                <w:kern w:val="0"/>
                <w:sz w:val="20"/>
                <w:szCs w:val="20"/>
              </w:rPr>
              <w:t>*</w:t>
            </w:r>
          </w:p>
        </w:tc>
        <w:tc>
          <w:tcPr>
            <w:tcW w:w="296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地（市）级定点医疗机构具备分子生物学核酸耐药检测能力的比例</w:t>
            </w:r>
            <w:r w:rsidRPr="000B53DD">
              <w:rPr>
                <w:rFonts w:ascii="宋体" w:hAnsi="宋体" w:cs="宋体"/>
                <w:kern w:val="0"/>
                <w:sz w:val="20"/>
                <w:szCs w:val="20"/>
              </w:rPr>
              <w:t>*</w:t>
            </w:r>
          </w:p>
        </w:tc>
        <w:tc>
          <w:tcPr>
            <w:tcW w:w="296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传染病防治人员卫生防疫津贴政策落实情况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卫生健康行政部门、人力资源和社会保障部门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分级诊疗制度建立与实施情况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患者发现</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肺结核发病率</w:t>
            </w:r>
            <w:r w:rsidRPr="000B53DD">
              <w:rPr>
                <w:rFonts w:ascii="宋体" w:hAnsi="宋体" w:cs="宋体"/>
                <w:kern w:val="0"/>
                <w:sz w:val="20"/>
                <w:szCs w:val="20"/>
              </w:rPr>
              <w:t>/</w:t>
            </w:r>
            <w:r w:rsidRPr="000B53DD">
              <w:rPr>
                <w:rFonts w:ascii="宋体" w:hAnsi="宋体" w:cs="宋体" w:hint="eastAsia"/>
                <w:kern w:val="0"/>
                <w:sz w:val="20"/>
                <w:szCs w:val="20"/>
              </w:rPr>
              <w:t>重点地区肺结核发病率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肺结核患者漏报率、漏登率</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肺结核患者病原学阳性率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初诊患者痰涂片检查率</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涂阴肺结核患者痰培养或分子生物学检查率</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报告肺结核患者和疑似肺结核患者的总体到位率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病原学阳性肺结核患者耐药筛查率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耐多药肺结核高危人群耐药筛查率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患者治疗管理</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普通肺结核患者纳入治疗率</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利福平耐药患者纳入治疗率</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利福平耐药患者未纳入治疗原因</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肺结核患者管理率</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肺结核患者规范管理率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患者规则服药率</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肺结核患者健康管理服务质量是否纳入基层医疗卫生机构考核</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肺结核患者成功治疗率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新病原学阳性患者成功治疗率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复治病原学阳性患者成功治疗率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病原学阴性或无病原学结果患者成功治疗率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3"/>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利福平耐药患者成功治疗率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3"/>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规范诊疗</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实验室诊断质量评价</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初治肺结核患者标准化方案使用率</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儿童肺结核患者规范化诊疗情况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病原学阴性肺结核诊断质量</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定点医疗机构</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重点人群结核病防治</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病原学阳性肺结核患者的密切接触者筛查率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结核病管理信息系统</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55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艾滋病毒感染者</w:t>
            </w:r>
            <w:r w:rsidRPr="000B53DD">
              <w:rPr>
                <w:rFonts w:ascii="宋体" w:hAnsi="宋体" w:cs="宋体"/>
                <w:kern w:val="0"/>
                <w:sz w:val="20"/>
                <w:szCs w:val="20"/>
              </w:rPr>
              <w:t>/</w:t>
            </w:r>
            <w:r w:rsidRPr="000B53DD">
              <w:rPr>
                <w:rFonts w:ascii="宋体" w:hAnsi="宋体" w:cs="宋体" w:hint="eastAsia"/>
                <w:kern w:val="0"/>
                <w:sz w:val="20"/>
                <w:szCs w:val="20"/>
              </w:rPr>
              <w:t>艾滋病病人接受结核病检查的比例</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艾滋病综合防治信息系统、</w:t>
            </w:r>
            <w:r w:rsidRPr="000B53DD">
              <w:rPr>
                <w:rFonts w:ascii="宋体" w:hAnsi="宋体" w:cs="宋体"/>
                <w:kern w:val="0"/>
                <w:sz w:val="20"/>
                <w:szCs w:val="20"/>
              </w:rPr>
              <w:t>TB/HIV</w:t>
            </w:r>
            <w:r w:rsidRPr="000B53DD">
              <w:rPr>
                <w:rFonts w:ascii="宋体" w:hAnsi="宋体" w:cs="宋体" w:hint="eastAsia"/>
                <w:kern w:val="0"/>
                <w:sz w:val="20"/>
                <w:szCs w:val="20"/>
              </w:rPr>
              <w:t>年度报表</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kern w:val="0"/>
                <w:sz w:val="20"/>
                <w:szCs w:val="20"/>
              </w:rPr>
              <w:t>65</w:t>
            </w:r>
            <w:r w:rsidRPr="000B53DD">
              <w:rPr>
                <w:rFonts w:ascii="宋体" w:hAnsi="宋体" w:cs="宋体" w:hint="eastAsia"/>
                <w:kern w:val="0"/>
                <w:sz w:val="20"/>
                <w:szCs w:val="20"/>
              </w:rPr>
              <w:t>岁及以上老年人主动筛查情况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疾控机构、基层医疗卫生机构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糖尿病患者主动筛查情况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疾控机构、基层医疗卫生机构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学生体检结核病筛查比例</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卫生健康行政部门、教育部门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学校结核病防控工作实施状况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现场调查和专题调查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教育部门、卫生健康行政部门、疾控、医疗卫生机构</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预防性服药开展情况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医疗保险和关怀救助</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肺结核纳入基本医疗保险门诊特殊病种支付范围情况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医保部门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贫困结核病患者治疗和救助情况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民政部门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结核病患者家庭经济负担现状及其影响因素情况</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卫生健康行政部门</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抗结核药物采购与使用</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一线抗结核药物纳入医保和采购情况调查</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医保部门、工业和信息化部门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二线抗结核药物纳入医保和采购情况调查</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医保部门、工业和信息化部门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中央转移支付地方结核病项目药品采购和使用情况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卫生行政部门、疾控机构、定点医疗机构和司法机构</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组织领导</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结核病防治规划及实施方案制定和下发</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地方政府</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将结核病防治工作纳入管理考核内容</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地方政府</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结核病防治相关政策开发、防治工作亮点和创新点</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地方政府</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经费保障</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结核病防治经费投入情况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财政部门、卫生健康行政部门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耐药结核病省级财政专项经费投入情况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财政部门、卫生健康行政部门</w:t>
            </w:r>
          </w:p>
        </w:tc>
      </w:tr>
      <w:tr w:rsidR="00226FEF" w:rsidRPr="000B53DD" w:rsidTr="007550EA">
        <w:trPr>
          <w:trHeight w:val="1320"/>
          <w:jc w:val="center"/>
        </w:trPr>
        <w:tc>
          <w:tcPr>
            <w:tcW w:w="1500"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相关部门职责落实情况</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部门职责落实情况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宣传部门、广电部门、发展改革部门、教育部门、科技部门、工业和信息化部门、公安部门、司法部门、民政部门、财政部门、人力资源社会保障部门、质检部门、食品药品监管部门、中医药部门、扶贫部门</w:t>
            </w:r>
          </w:p>
        </w:tc>
      </w:tr>
      <w:tr w:rsidR="00226FEF" w:rsidRPr="000B53DD" w:rsidTr="007550EA">
        <w:trPr>
          <w:trHeight w:val="285"/>
          <w:jc w:val="center"/>
        </w:trPr>
        <w:tc>
          <w:tcPr>
            <w:tcW w:w="1500"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宣传教育</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公众结核病防治核心知识知晓率</w:t>
            </w:r>
            <w:r w:rsidRPr="000B53DD">
              <w:rPr>
                <w:rFonts w:ascii="宋体" w:hAnsi="宋体" w:cs="宋体"/>
                <w:kern w:val="0"/>
                <w:sz w:val="20"/>
                <w:szCs w:val="20"/>
              </w:rPr>
              <w:t>*</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专题调查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疾控机构、定点医疗机构、基层医疗卫生机构</w:t>
            </w:r>
          </w:p>
        </w:tc>
      </w:tr>
      <w:tr w:rsidR="00226FEF" w:rsidRPr="000B53DD" w:rsidTr="007550EA">
        <w:trPr>
          <w:trHeight w:val="285"/>
          <w:jc w:val="center"/>
        </w:trPr>
        <w:tc>
          <w:tcPr>
            <w:tcW w:w="150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科研与国际合作</w:t>
            </w: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国家级相关课题和国际合作项目开展情况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科技部门、卫生健康行政部门</w:t>
            </w:r>
          </w:p>
        </w:tc>
      </w:tr>
      <w:tr w:rsidR="00226FEF" w:rsidRPr="000B53DD" w:rsidTr="007550EA">
        <w:trPr>
          <w:trHeight w:val="285"/>
          <w:jc w:val="center"/>
        </w:trPr>
        <w:tc>
          <w:tcPr>
            <w:tcW w:w="1500" w:type="dxa"/>
            <w:vMerge/>
            <w:vAlign w:val="center"/>
          </w:tcPr>
          <w:p w:rsidR="00226FEF" w:rsidRPr="000B53DD" w:rsidRDefault="00226FEF" w:rsidP="007550EA">
            <w:pPr>
              <w:widowControl/>
              <w:jc w:val="center"/>
              <w:rPr>
                <w:rFonts w:ascii="宋体"/>
                <w:kern w:val="0"/>
                <w:sz w:val="20"/>
                <w:szCs w:val="20"/>
              </w:rPr>
            </w:pPr>
          </w:p>
        </w:tc>
        <w:tc>
          <w:tcPr>
            <w:tcW w:w="5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自治区级和盟市级的科研课题与国际合作项目开展情况</w:t>
            </w:r>
          </w:p>
        </w:tc>
        <w:tc>
          <w:tcPr>
            <w:tcW w:w="296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现场调查</w:t>
            </w:r>
          </w:p>
        </w:tc>
        <w:tc>
          <w:tcPr>
            <w:tcW w:w="4640" w:type="dxa"/>
            <w:vAlign w:val="center"/>
          </w:tcPr>
          <w:p w:rsidR="00226FEF" w:rsidRPr="000B53DD" w:rsidRDefault="00226FEF" w:rsidP="007550EA">
            <w:pPr>
              <w:widowControl/>
              <w:rPr>
                <w:rFonts w:ascii="宋体"/>
                <w:kern w:val="0"/>
                <w:sz w:val="20"/>
                <w:szCs w:val="20"/>
              </w:rPr>
            </w:pPr>
            <w:r w:rsidRPr="000B53DD">
              <w:rPr>
                <w:rFonts w:ascii="宋体" w:hAnsi="宋体" w:cs="宋体" w:hint="eastAsia"/>
                <w:kern w:val="0"/>
                <w:sz w:val="20"/>
                <w:szCs w:val="20"/>
              </w:rPr>
              <w:t>科技部门、卫生健康行政部门</w:t>
            </w:r>
          </w:p>
        </w:tc>
      </w:tr>
    </w:tbl>
    <w:p w:rsidR="00226FEF" w:rsidRPr="00AD6689" w:rsidRDefault="00226FEF" w:rsidP="00226FEF">
      <w:pPr>
        <w:widowControl/>
        <w:spacing w:line="240" w:lineRule="exact"/>
        <w:rPr>
          <w:rFonts w:ascii="宋体"/>
          <w:kern w:val="0"/>
          <w:sz w:val="20"/>
          <w:szCs w:val="20"/>
        </w:rPr>
        <w:sectPr w:rsidR="00226FEF" w:rsidRPr="00AD6689" w:rsidSect="00895F0D">
          <w:pgSz w:w="16838" w:h="11906" w:orient="landscape"/>
          <w:pgMar w:top="1701" w:right="851" w:bottom="1701" w:left="851" w:header="851" w:footer="992" w:gutter="0"/>
          <w:cols w:space="425"/>
          <w:docGrid w:linePitch="312"/>
        </w:sectPr>
      </w:pPr>
      <w:r w:rsidRPr="00AD6689">
        <w:rPr>
          <w:rFonts w:ascii="宋体" w:hAnsi="宋体" w:cs="宋体"/>
          <w:kern w:val="0"/>
          <w:sz w:val="20"/>
          <w:szCs w:val="20"/>
        </w:rPr>
        <w:t>*</w:t>
      </w:r>
      <w:r w:rsidRPr="00AD6689">
        <w:rPr>
          <w:rFonts w:ascii="宋体" w:hAnsi="宋体" w:cs="宋体" w:hint="eastAsia"/>
          <w:kern w:val="0"/>
          <w:sz w:val="20"/>
          <w:szCs w:val="20"/>
        </w:rPr>
        <w:t>：“十三五”结核病防治规划指标</w:t>
      </w:r>
    </w:p>
    <w:p w:rsidR="00226FEF" w:rsidRPr="00AD6689" w:rsidRDefault="00226FEF" w:rsidP="00226FEF">
      <w:pPr>
        <w:rPr>
          <w:rFonts w:ascii="黑体" w:eastAsia="黑体" w:hAnsi="黑体" w:cs="黑体"/>
          <w:color w:val="000000"/>
          <w:sz w:val="28"/>
          <w:szCs w:val="28"/>
        </w:rPr>
      </w:pPr>
      <w:r w:rsidRPr="00AD6689">
        <w:rPr>
          <w:rFonts w:ascii="黑体" w:eastAsia="黑体" w:hAnsi="黑体" w:cs="黑体" w:hint="eastAsia"/>
          <w:color w:val="000000"/>
          <w:sz w:val="28"/>
          <w:szCs w:val="28"/>
        </w:rPr>
        <w:lastRenderedPageBreak/>
        <w:t>附件</w:t>
      </w:r>
      <w:r>
        <w:rPr>
          <w:rFonts w:ascii="黑体" w:eastAsia="黑体" w:hAnsi="黑体" w:cs="黑体" w:hint="eastAsia"/>
          <w:color w:val="000000"/>
          <w:sz w:val="28"/>
          <w:szCs w:val="28"/>
        </w:rPr>
        <w:t>-</w:t>
      </w:r>
      <w:r w:rsidRPr="00AD6689">
        <w:rPr>
          <w:rFonts w:ascii="黑体" w:eastAsia="黑体" w:hAnsi="黑体" w:cs="黑体"/>
          <w:color w:val="000000"/>
          <w:sz w:val="28"/>
          <w:szCs w:val="28"/>
        </w:rPr>
        <w:t>2-</w:t>
      </w:r>
      <w:r>
        <w:rPr>
          <w:rFonts w:ascii="黑体" w:eastAsia="黑体" w:hAnsi="黑体" w:cs="黑体"/>
          <w:color w:val="000000"/>
          <w:sz w:val="28"/>
          <w:szCs w:val="28"/>
        </w:rPr>
        <w:t>1</w:t>
      </w:r>
    </w:p>
    <w:p w:rsidR="00226FEF" w:rsidRPr="009351F2" w:rsidRDefault="00226FEF" w:rsidP="00226FEF">
      <w:pPr>
        <w:widowControl/>
        <w:jc w:val="center"/>
        <w:rPr>
          <w:rFonts w:ascii="方正小标宋_GBK" w:eastAsia="方正小标宋_GBK" w:hint="eastAsia"/>
          <w:bCs/>
          <w:color w:val="000000"/>
          <w:sz w:val="36"/>
          <w:szCs w:val="36"/>
        </w:rPr>
      </w:pPr>
      <w:r w:rsidRPr="009351F2">
        <w:rPr>
          <w:rFonts w:ascii="方正小标宋_GBK" w:eastAsia="方正小标宋_GBK" w:hAnsi="宋体" w:cs="宋体" w:hint="eastAsia"/>
          <w:bCs/>
          <w:color w:val="000000"/>
          <w:sz w:val="36"/>
          <w:szCs w:val="36"/>
        </w:rPr>
        <w:t>《内蒙古自治区“十三五”全国结核病防治规划》终期评估现场调查表</w:t>
      </w:r>
    </w:p>
    <w:p w:rsidR="00226FEF" w:rsidRPr="00AD6689" w:rsidRDefault="00226FEF" w:rsidP="00226FEF">
      <w:pPr>
        <w:widowControl/>
        <w:jc w:val="center"/>
        <w:rPr>
          <w:rFonts w:ascii="宋体"/>
          <w:b/>
          <w:bCs/>
          <w:color w:val="000000"/>
          <w:sz w:val="32"/>
          <w:szCs w:val="32"/>
        </w:rPr>
      </w:pPr>
      <w:r>
        <w:rPr>
          <w:rFonts w:ascii="宋体" w:hAnsi="宋体" w:cs="宋体" w:hint="eastAsia"/>
          <w:b/>
          <w:bCs/>
          <w:color w:val="000000"/>
          <w:sz w:val="32"/>
          <w:szCs w:val="32"/>
        </w:rPr>
        <w:t>（盟</w:t>
      </w:r>
      <w:r w:rsidRPr="00AD6689">
        <w:rPr>
          <w:rFonts w:ascii="宋体" w:hAnsi="宋体" w:cs="宋体" w:hint="eastAsia"/>
          <w:b/>
          <w:bCs/>
          <w:color w:val="000000"/>
          <w:sz w:val="32"/>
          <w:szCs w:val="32"/>
        </w:rPr>
        <w:t>市级）</w:t>
      </w:r>
    </w:p>
    <w:p w:rsidR="00226FEF" w:rsidRPr="00AD6689" w:rsidRDefault="00226FEF" w:rsidP="00226FEF">
      <w:pPr>
        <w:widowControl/>
        <w:jc w:val="left"/>
        <w:rPr>
          <w:rFonts w:ascii="宋体"/>
          <w:b/>
          <w:bCs/>
          <w:color w:val="000000"/>
          <w:sz w:val="28"/>
          <w:szCs w:val="28"/>
        </w:rPr>
      </w:pPr>
      <w:r w:rsidRPr="00AD6689">
        <w:rPr>
          <w:rFonts w:ascii="宋体" w:hAnsi="宋体" w:cs="宋体" w:hint="eastAsia"/>
          <w:b/>
          <w:bCs/>
          <w:color w:val="000000"/>
          <w:sz w:val="28"/>
          <w:szCs w:val="28"/>
        </w:rPr>
        <w:t>填报时间：</w:t>
      </w:r>
      <w:r w:rsidRPr="00AD6689">
        <w:rPr>
          <w:rFonts w:ascii="宋体" w:hAnsi="宋体" w:cs="宋体"/>
          <w:b/>
          <w:bCs/>
          <w:color w:val="000000"/>
          <w:sz w:val="28"/>
          <w:szCs w:val="28"/>
        </w:rPr>
        <w:t xml:space="preserve">      </w:t>
      </w:r>
      <w:r w:rsidRPr="00AD6689">
        <w:rPr>
          <w:rFonts w:ascii="宋体" w:hAnsi="宋体" w:cs="宋体" w:hint="eastAsia"/>
          <w:b/>
          <w:bCs/>
          <w:color w:val="000000"/>
          <w:sz w:val="28"/>
          <w:szCs w:val="28"/>
        </w:rPr>
        <w:t>年</w:t>
      </w:r>
      <w:r w:rsidRPr="00AD6689">
        <w:rPr>
          <w:rFonts w:ascii="宋体" w:hAnsi="宋体" w:cs="宋体"/>
          <w:b/>
          <w:bCs/>
          <w:color w:val="000000"/>
          <w:sz w:val="28"/>
          <w:szCs w:val="28"/>
        </w:rPr>
        <w:t xml:space="preserve">     </w:t>
      </w:r>
      <w:r w:rsidRPr="00AD6689">
        <w:rPr>
          <w:rFonts w:ascii="宋体" w:hAnsi="宋体" w:cs="宋体" w:hint="eastAsia"/>
          <w:b/>
          <w:bCs/>
          <w:color w:val="000000"/>
          <w:sz w:val="28"/>
          <w:szCs w:val="28"/>
        </w:rPr>
        <w:t>月</w:t>
      </w:r>
      <w:r w:rsidRPr="00AD6689">
        <w:rPr>
          <w:rFonts w:ascii="宋体" w:hAnsi="宋体" w:cs="宋体"/>
          <w:b/>
          <w:bCs/>
          <w:color w:val="000000"/>
          <w:sz w:val="28"/>
          <w:szCs w:val="28"/>
        </w:rPr>
        <w:t xml:space="preserve">     </w:t>
      </w:r>
      <w:r w:rsidRPr="00AD6689">
        <w:rPr>
          <w:rFonts w:ascii="宋体" w:hAnsi="宋体" w:cs="宋体" w:hint="eastAsia"/>
          <w:b/>
          <w:bCs/>
          <w:color w:val="000000"/>
          <w:sz w:val="28"/>
          <w:szCs w:val="28"/>
        </w:rPr>
        <w:t>日</w:t>
      </w:r>
    </w:p>
    <w:p w:rsidR="00226FEF" w:rsidRPr="00AD6689" w:rsidRDefault="00226FEF" w:rsidP="00226FEF">
      <w:pPr>
        <w:widowControl/>
        <w:jc w:val="left"/>
        <w:rPr>
          <w:rFonts w:ascii="宋体"/>
          <w:color w:val="000000"/>
          <w:sz w:val="24"/>
          <w:u w:val="single"/>
        </w:rPr>
      </w:pPr>
      <w:r w:rsidRPr="00AD6689">
        <w:rPr>
          <w:rFonts w:ascii="宋体" w:hAnsi="宋体" w:cs="宋体" w:hint="eastAsia"/>
          <w:b/>
          <w:bCs/>
          <w:color w:val="000000"/>
          <w:sz w:val="28"/>
          <w:szCs w:val="28"/>
        </w:rPr>
        <w:t>填报单位：</w:t>
      </w:r>
      <w:r w:rsidRPr="00AD6689">
        <w:rPr>
          <w:rFonts w:ascii="宋体" w:hAnsi="宋体" w:cs="宋体"/>
          <w:b/>
          <w:bCs/>
          <w:color w:val="000000"/>
          <w:sz w:val="28"/>
          <w:szCs w:val="28"/>
        </w:rPr>
        <w:t xml:space="preserve"> _________</w:t>
      </w:r>
      <w:r>
        <w:rPr>
          <w:rFonts w:ascii="宋体" w:hAnsi="宋体" w:cs="宋体"/>
          <w:b/>
          <w:bCs/>
          <w:color w:val="000000"/>
          <w:sz w:val="28"/>
          <w:szCs w:val="28"/>
        </w:rPr>
        <w:t xml:space="preserve">  </w:t>
      </w:r>
      <w:r>
        <w:rPr>
          <w:rFonts w:ascii="宋体" w:hAnsi="宋体" w:cs="宋体" w:hint="eastAsia"/>
          <w:b/>
          <w:bCs/>
          <w:color w:val="000000"/>
          <w:sz w:val="28"/>
          <w:szCs w:val="28"/>
        </w:rPr>
        <w:t>盟市</w:t>
      </w:r>
      <w:r w:rsidRPr="00AD6689">
        <w:rPr>
          <w:rFonts w:ascii="宋体" w:hAnsi="宋体" w:cs="宋体"/>
          <w:b/>
          <w:bCs/>
          <w:color w:val="000000"/>
          <w:sz w:val="28"/>
          <w:szCs w:val="28"/>
        </w:rPr>
        <w:t xml:space="preserve">                </w:t>
      </w:r>
      <w:r>
        <w:rPr>
          <w:rFonts w:ascii="宋体" w:hAnsi="宋体" w:cs="宋体"/>
          <w:b/>
          <w:bCs/>
          <w:color w:val="000000"/>
          <w:sz w:val="28"/>
          <w:szCs w:val="28"/>
        </w:rPr>
        <w:t xml:space="preserve">         </w:t>
      </w:r>
      <w:r w:rsidRPr="00AD6689">
        <w:rPr>
          <w:rFonts w:ascii="宋体" w:hAnsi="宋体" w:cs="宋体"/>
          <w:b/>
          <w:bCs/>
          <w:color w:val="000000"/>
          <w:sz w:val="28"/>
          <w:szCs w:val="28"/>
        </w:rPr>
        <w:t xml:space="preserve"> </w:t>
      </w:r>
      <w:r>
        <w:rPr>
          <w:rFonts w:ascii="宋体" w:hAnsi="宋体" w:cs="宋体"/>
          <w:b/>
          <w:bCs/>
          <w:color w:val="000000"/>
          <w:sz w:val="28"/>
          <w:szCs w:val="28"/>
        </w:rPr>
        <w:t xml:space="preserve">      </w:t>
      </w:r>
      <w:r w:rsidRPr="00AD6689">
        <w:rPr>
          <w:rFonts w:ascii="宋体" w:hAnsi="宋体" w:cs="宋体"/>
          <w:b/>
          <w:bCs/>
          <w:color w:val="000000"/>
          <w:sz w:val="28"/>
          <w:szCs w:val="28"/>
        </w:rPr>
        <w:t xml:space="preserve"> </w:t>
      </w:r>
      <w:r w:rsidRPr="00AD6689">
        <w:rPr>
          <w:rFonts w:ascii="宋体" w:hAnsi="宋体" w:cs="宋体" w:hint="eastAsia"/>
          <w:b/>
          <w:bCs/>
          <w:color w:val="000000"/>
          <w:sz w:val="28"/>
          <w:szCs w:val="28"/>
        </w:rPr>
        <w:t>地区编码：</w:t>
      </w:r>
      <w:r w:rsidRPr="00AD6689">
        <w:rPr>
          <w:rFonts w:ascii="宋体" w:hAnsi="宋体" w:cs="宋体" w:hint="eastAsia"/>
          <w:color w:val="000000"/>
          <w:sz w:val="24"/>
        </w:rPr>
        <w:t>□□□□□□</w:t>
      </w:r>
    </w:p>
    <w:p w:rsidR="00226FEF" w:rsidRPr="0084153A" w:rsidRDefault="00226FEF" w:rsidP="00226FEF">
      <w:pPr>
        <w:widowControl/>
        <w:jc w:val="left"/>
        <w:rPr>
          <w:rFonts w:ascii="宋体"/>
          <w:color w:val="000000"/>
          <w:sz w:val="28"/>
          <w:szCs w:val="28"/>
        </w:rPr>
      </w:pPr>
    </w:p>
    <w:tbl>
      <w:tblPr>
        <w:tblW w:w="14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920"/>
        <w:gridCol w:w="3767"/>
        <w:gridCol w:w="3107"/>
        <w:gridCol w:w="3191"/>
        <w:gridCol w:w="3543"/>
      </w:tblGrid>
      <w:tr w:rsidR="00226FEF" w:rsidRPr="009351F2" w:rsidTr="007550EA">
        <w:trPr>
          <w:trHeight w:val="225"/>
          <w:tblHeader/>
          <w:jc w:val="center"/>
        </w:trPr>
        <w:tc>
          <w:tcPr>
            <w:tcW w:w="920" w:type="dxa"/>
            <w:vAlign w:val="center"/>
          </w:tcPr>
          <w:p w:rsidR="00226FEF" w:rsidRDefault="00226FEF" w:rsidP="007550EA">
            <w:pPr>
              <w:widowControl/>
              <w:jc w:val="center"/>
              <w:rPr>
                <w:rFonts w:ascii="黑体" w:eastAsia="黑体" w:hAnsi="黑体" w:cs="宋体"/>
                <w:bCs/>
                <w:color w:val="000000"/>
                <w:kern w:val="0"/>
                <w:sz w:val="20"/>
                <w:szCs w:val="20"/>
              </w:rPr>
            </w:pPr>
            <w:r w:rsidRPr="009351F2">
              <w:rPr>
                <w:rFonts w:ascii="黑体" w:eastAsia="黑体" w:hAnsi="黑体" w:cs="宋体" w:hint="eastAsia"/>
                <w:bCs/>
                <w:color w:val="000000"/>
                <w:kern w:val="0"/>
                <w:sz w:val="20"/>
                <w:szCs w:val="20"/>
              </w:rPr>
              <w:t>评估</w:t>
            </w:r>
          </w:p>
          <w:p w:rsidR="00226FEF" w:rsidRPr="009351F2" w:rsidRDefault="00226FEF" w:rsidP="007550EA">
            <w:pPr>
              <w:widowControl/>
              <w:jc w:val="center"/>
              <w:rPr>
                <w:rFonts w:ascii="黑体" w:eastAsia="黑体" w:hAnsi="黑体"/>
                <w:bCs/>
                <w:color w:val="000000"/>
                <w:kern w:val="0"/>
                <w:sz w:val="20"/>
                <w:szCs w:val="20"/>
              </w:rPr>
            </w:pPr>
            <w:r w:rsidRPr="009351F2">
              <w:rPr>
                <w:rFonts w:ascii="黑体" w:eastAsia="黑体" w:hAnsi="黑体" w:cs="宋体" w:hint="eastAsia"/>
                <w:bCs/>
                <w:color w:val="000000"/>
                <w:kern w:val="0"/>
                <w:sz w:val="20"/>
                <w:szCs w:val="20"/>
              </w:rPr>
              <w:t>内容</w:t>
            </w:r>
          </w:p>
        </w:tc>
        <w:tc>
          <w:tcPr>
            <w:tcW w:w="3767" w:type="dxa"/>
            <w:vAlign w:val="center"/>
          </w:tcPr>
          <w:p w:rsidR="00226FEF" w:rsidRPr="009351F2" w:rsidRDefault="00226FEF" w:rsidP="007550EA">
            <w:pPr>
              <w:widowControl/>
              <w:jc w:val="center"/>
              <w:rPr>
                <w:rFonts w:ascii="黑体" w:eastAsia="黑体" w:hAnsi="黑体"/>
                <w:bCs/>
                <w:color w:val="000000"/>
                <w:kern w:val="0"/>
                <w:sz w:val="20"/>
                <w:szCs w:val="20"/>
              </w:rPr>
            </w:pPr>
            <w:r w:rsidRPr="009351F2">
              <w:rPr>
                <w:rFonts w:ascii="黑体" w:eastAsia="黑体" w:hAnsi="黑体" w:cs="宋体" w:hint="eastAsia"/>
                <w:bCs/>
                <w:color w:val="000000"/>
                <w:kern w:val="0"/>
                <w:sz w:val="20"/>
                <w:szCs w:val="20"/>
              </w:rPr>
              <w:t>指标</w:t>
            </w:r>
          </w:p>
        </w:tc>
        <w:tc>
          <w:tcPr>
            <w:tcW w:w="9841" w:type="dxa"/>
            <w:gridSpan w:val="3"/>
            <w:vAlign w:val="center"/>
          </w:tcPr>
          <w:p w:rsidR="00226FEF" w:rsidRPr="009351F2" w:rsidRDefault="00226FEF" w:rsidP="007550EA">
            <w:pPr>
              <w:widowControl/>
              <w:jc w:val="center"/>
              <w:rPr>
                <w:rFonts w:ascii="黑体" w:eastAsia="黑体" w:hAnsi="黑体"/>
                <w:bCs/>
                <w:color w:val="000000"/>
                <w:kern w:val="0"/>
                <w:sz w:val="20"/>
                <w:szCs w:val="20"/>
              </w:rPr>
            </w:pPr>
            <w:r w:rsidRPr="009351F2">
              <w:rPr>
                <w:rFonts w:ascii="黑体" w:eastAsia="黑体" w:hAnsi="黑体" w:cs="宋体" w:hint="eastAsia"/>
                <w:bCs/>
                <w:color w:val="000000"/>
                <w:kern w:val="0"/>
                <w:sz w:val="20"/>
                <w:szCs w:val="20"/>
              </w:rPr>
              <w:t>调查内容</w:t>
            </w:r>
          </w:p>
        </w:tc>
      </w:tr>
      <w:tr w:rsidR="00226FEF" w:rsidRPr="000B53DD" w:rsidTr="007550EA">
        <w:trPr>
          <w:trHeight w:val="225"/>
          <w:jc w:val="center"/>
        </w:trPr>
        <w:tc>
          <w:tcPr>
            <w:tcW w:w="920" w:type="dxa"/>
            <w:vMerge w:val="restart"/>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组织领导政策开发</w:t>
            </w:r>
          </w:p>
        </w:tc>
        <w:tc>
          <w:tcPr>
            <w:tcW w:w="3767" w:type="dxa"/>
            <w:vMerge w:val="restart"/>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印发“十三五”结核病防治规划</w:t>
            </w: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是否印发全地（市）的“十三五”结核病防治规划：①是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如“是”，印发部门为：①人民政府</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②多部门联合</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③其他</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restart"/>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纳入当地政府目标管理考核</w:t>
            </w: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是否纳入当地政府目标管理考核（</w:t>
            </w:r>
            <w:r w:rsidRPr="000B53DD">
              <w:rPr>
                <w:rFonts w:ascii="宋体" w:hAnsi="宋体" w:cs="宋体"/>
                <w:color w:val="000000"/>
                <w:kern w:val="0"/>
                <w:sz w:val="20"/>
                <w:szCs w:val="20"/>
              </w:rPr>
              <w:t>2016-2020</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2017</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2018</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2019</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5</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2020</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相关情况的文字说明和文件。</w:t>
            </w:r>
          </w:p>
        </w:tc>
      </w:tr>
      <w:tr w:rsidR="00226FEF" w:rsidRPr="000B53DD" w:rsidTr="007550EA">
        <w:trPr>
          <w:trHeight w:val="43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结核病防治相关政策开发、防治工作亮点和创新点</w:t>
            </w: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结核病防治相关政策开发、防治工作中的亮点和创新情况（医保、筹资、患者发现与管理等）的文字说明（控制在</w:t>
            </w:r>
            <w:r w:rsidRPr="000B53DD">
              <w:rPr>
                <w:rFonts w:ascii="宋体" w:hAnsi="宋体" w:cs="宋体"/>
                <w:color w:val="000000"/>
                <w:kern w:val="0"/>
                <w:sz w:val="20"/>
                <w:szCs w:val="20"/>
              </w:rPr>
              <w:t>1000</w:t>
            </w:r>
            <w:r w:rsidRPr="000B53DD">
              <w:rPr>
                <w:rFonts w:ascii="宋体" w:hAnsi="宋体" w:cs="宋体" w:hint="eastAsia"/>
                <w:color w:val="000000"/>
                <w:kern w:val="0"/>
                <w:sz w:val="20"/>
                <w:szCs w:val="20"/>
              </w:rPr>
              <w:t>字以内）和文件</w:t>
            </w:r>
          </w:p>
        </w:tc>
      </w:tr>
      <w:tr w:rsidR="00226FEF" w:rsidRPr="000B53DD" w:rsidTr="007550EA">
        <w:trPr>
          <w:trHeight w:val="225"/>
          <w:jc w:val="center"/>
        </w:trPr>
        <w:tc>
          <w:tcPr>
            <w:tcW w:w="920" w:type="dxa"/>
            <w:vMerge w:val="restart"/>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经费保障</w:t>
            </w:r>
          </w:p>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kern w:val="0"/>
                <w:sz w:val="20"/>
                <w:szCs w:val="20"/>
              </w:rPr>
              <w:t>（万元；</w:t>
            </w:r>
            <w:r w:rsidRPr="000B53DD">
              <w:rPr>
                <w:rFonts w:ascii="宋体" w:hAnsi="宋体" w:cs="宋体" w:hint="eastAsia"/>
                <w:color w:val="000000"/>
                <w:kern w:val="0"/>
                <w:sz w:val="20"/>
                <w:szCs w:val="20"/>
              </w:rPr>
              <w:t>保留</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位小数）</w:t>
            </w:r>
          </w:p>
        </w:tc>
        <w:tc>
          <w:tcPr>
            <w:tcW w:w="3767" w:type="dxa"/>
            <w:vMerge w:val="restart"/>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结核病防治经费投入情况</w:t>
            </w: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年度</w:t>
            </w:r>
          </w:p>
        </w:tc>
        <w:tc>
          <w:tcPr>
            <w:tcW w:w="6734"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地（市）财政专项工作经费</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2016</w:t>
            </w:r>
          </w:p>
        </w:tc>
        <w:tc>
          <w:tcPr>
            <w:tcW w:w="6734"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2017</w:t>
            </w:r>
          </w:p>
        </w:tc>
        <w:tc>
          <w:tcPr>
            <w:tcW w:w="6734"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2018</w:t>
            </w:r>
          </w:p>
        </w:tc>
        <w:tc>
          <w:tcPr>
            <w:tcW w:w="6734"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2019</w:t>
            </w:r>
          </w:p>
        </w:tc>
        <w:tc>
          <w:tcPr>
            <w:tcW w:w="6734"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2020</w:t>
            </w:r>
          </w:p>
        </w:tc>
        <w:tc>
          <w:tcPr>
            <w:tcW w:w="6734"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465"/>
          <w:jc w:val="center"/>
        </w:trPr>
        <w:tc>
          <w:tcPr>
            <w:tcW w:w="920" w:type="dxa"/>
            <w:vMerge w:val="restart"/>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服务体系</w:t>
            </w:r>
          </w:p>
        </w:tc>
        <w:tc>
          <w:tcPr>
            <w:tcW w:w="3767" w:type="dxa"/>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地（市）级结核病预防控制机构类型</w:t>
            </w:r>
          </w:p>
        </w:tc>
        <w:tc>
          <w:tcPr>
            <w:tcW w:w="9841" w:type="dxa"/>
            <w:gridSpan w:val="3"/>
            <w:vAlign w:val="center"/>
          </w:tcPr>
          <w:p w:rsidR="00226FEF" w:rsidRPr="000B53DD" w:rsidRDefault="00226FEF" w:rsidP="007550EA">
            <w:pPr>
              <w:pStyle w:val="afa"/>
              <w:widowControl/>
              <w:numPr>
                <w:ilvl w:val="0"/>
                <w:numId w:val="2"/>
              </w:numPr>
              <w:ind w:firstLineChars="0"/>
              <w:jc w:val="left"/>
              <w:rPr>
                <w:rFonts w:ascii="宋体" w:cs="Times New Roman"/>
                <w:color w:val="000000"/>
                <w:kern w:val="0"/>
                <w:sz w:val="20"/>
                <w:szCs w:val="20"/>
              </w:rPr>
            </w:pPr>
            <w:r w:rsidRPr="000B53DD">
              <w:rPr>
                <w:rFonts w:ascii="宋体" w:hAnsi="宋体" w:cs="宋体" w:hint="eastAsia"/>
                <w:color w:val="000000"/>
                <w:kern w:val="0"/>
                <w:sz w:val="20"/>
                <w:szCs w:val="20"/>
              </w:rPr>
              <w:t>疾控中心②独立结防所③院所合一</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④慢病院⑤其他，请说明：</w:t>
            </w:r>
          </w:p>
        </w:tc>
      </w:tr>
      <w:tr w:rsidR="00226FEF" w:rsidRPr="000B53DD" w:rsidTr="007550EA">
        <w:trPr>
          <w:trHeight w:val="410"/>
          <w:jc w:val="center"/>
        </w:trPr>
        <w:tc>
          <w:tcPr>
            <w:tcW w:w="920" w:type="dxa"/>
            <w:vMerge/>
            <w:vAlign w:val="center"/>
          </w:tcPr>
          <w:p w:rsidR="00226FEF" w:rsidRPr="000B53DD" w:rsidRDefault="00226FEF" w:rsidP="007550EA">
            <w:pPr>
              <w:widowControl/>
              <w:jc w:val="center"/>
              <w:rPr>
                <w:rFonts w:ascii="宋体"/>
                <w:color w:val="000000"/>
                <w:kern w:val="0"/>
                <w:sz w:val="20"/>
                <w:szCs w:val="20"/>
              </w:rPr>
            </w:pPr>
          </w:p>
        </w:tc>
        <w:tc>
          <w:tcPr>
            <w:tcW w:w="3767" w:type="dxa"/>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地（市）级定点医疗机构设置情况</w:t>
            </w: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是否设置地（市）级结核病定点医疗机构：①是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如“是”，共有家定点医疗机构</w:t>
            </w:r>
            <w:r w:rsidRPr="000B53DD">
              <w:rPr>
                <w:rFonts w:ascii="宋体" w:hAnsi="宋体" w:cs="宋体" w:hint="eastAsia"/>
                <w:b/>
                <w:bCs/>
                <w:color w:val="000000"/>
                <w:kern w:val="0"/>
                <w:sz w:val="20"/>
                <w:szCs w:val="20"/>
              </w:rPr>
              <w:t>（逐一填写定点医疗机构相关信息：包括机构设置、岗位人员统计、实验室能力，自行补齐）</w:t>
            </w:r>
          </w:p>
          <w:p w:rsidR="00226FEF" w:rsidRPr="000B53DD" w:rsidRDefault="00226FEF" w:rsidP="007550EA">
            <w:pPr>
              <w:widowControl/>
              <w:jc w:val="left"/>
              <w:rPr>
                <w:rFonts w:ascii="宋体"/>
                <w:b/>
                <w:bCs/>
                <w:color w:val="000000"/>
                <w:kern w:val="0"/>
                <w:sz w:val="20"/>
                <w:szCs w:val="20"/>
              </w:rPr>
            </w:pPr>
            <w:r w:rsidRPr="000B53DD">
              <w:rPr>
                <w:rFonts w:ascii="宋体" w:hAnsi="宋体" w:cs="宋体" w:hint="eastAsia"/>
                <w:b/>
                <w:bCs/>
                <w:color w:val="000000"/>
                <w:kern w:val="0"/>
                <w:sz w:val="20"/>
                <w:szCs w:val="20"/>
              </w:rPr>
              <w:t>地（市）级定点医疗机构</w:t>
            </w:r>
            <w:r w:rsidRPr="000B53DD">
              <w:rPr>
                <w:rFonts w:ascii="宋体" w:hAnsi="宋体" w:cs="宋体"/>
                <w:b/>
                <w:bCs/>
                <w:color w:val="000000"/>
                <w:kern w:val="0"/>
                <w:sz w:val="20"/>
                <w:szCs w:val="20"/>
              </w:rPr>
              <w:t>1</w:t>
            </w:r>
            <w:r w:rsidRPr="000B53DD">
              <w:rPr>
                <w:rFonts w:ascii="宋体" w:hAnsi="宋体" w:cs="宋体" w:hint="eastAsia"/>
                <w:b/>
                <w:bCs/>
                <w:color w:val="000000"/>
                <w:kern w:val="0"/>
                <w:sz w:val="20"/>
                <w:szCs w:val="20"/>
              </w:rPr>
              <w:t>：</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lastRenderedPageBreak/>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）定点医疗机构名称：</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该医院在结核病管理信息系统中的名称为：（</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）定点医疗机构的类型：</w:t>
            </w:r>
            <w:r w:rsidRPr="000B53DD">
              <w:rPr>
                <w:rFonts w:ascii="宋体" w:cs="宋体" w:hint="eastAsia"/>
                <w:color w:val="000000"/>
                <w:kern w:val="0"/>
                <w:sz w:val="20"/>
                <w:szCs w:val="20"/>
              </w:rPr>
              <w:t>①</w:t>
            </w:r>
            <w:r w:rsidRPr="000B53DD">
              <w:rPr>
                <w:rFonts w:ascii="宋体" w:hAnsi="宋体" w:cs="宋体" w:hint="eastAsia"/>
                <w:color w:val="000000"/>
                <w:kern w:val="0"/>
                <w:sz w:val="20"/>
                <w:szCs w:val="20"/>
              </w:rPr>
              <w:t>结核病专科医院</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②综合医院③传染病医院④慢病院</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⑤疾控中心</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⑥结防所</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⑦其他，请说明：</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）是否开通结核病管理信息系统：</w:t>
            </w:r>
            <w:r w:rsidRPr="000B53DD">
              <w:rPr>
                <w:rFonts w:ascii="宋体" w:cs="宋体" w:hint="eastAsia"/>
                <w:color w:val="000000"/>
                <w:kern w:val="0"/>
                <w:sz w:val="20"/>
                <w:szCs w:val="20"/>
              </w:rPr>
              <w:t>①</w:t>
            </w:r>
            <w:r w:rsidRPr="000B53DD">
              <w:rPr>
                <w:rFonts w:ascii="宋体" w:hAnsi="宋体" w:cs="宋体" w:hint="eastAsia"/>
                <w:color w:val="000000"/>
                <w:kern w:val="0"/>
                <w:sz w:val="20"/>
                <w:szCs w:val="20"/>
              </w:rPr>
              <w:t>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如“否”：承担该医院信息录入在结核病管理信息系统中的单位名称为：（</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）该定点医疗机构能否开展儿童结核病诊断治疗：</w:t>
            </w:r>
            <w:r w:rsidRPr="000B53DD">
              <w:rPr>
                <w:rFonts w:ascii="宋体" w:cs="宋体" w:hint="eastAsia"/>
                <w:color w:val="000000"/>
                <w:kern w:val="0"/>
                <w:sz w:val="20"/>
                <w:szCs w:val="20"/>
              </w:rPr>
              <w:t>①</w:t>
            </w:r>
            <w:r w:rsidRPr="000B53DD">
              <w:rPr>
                <w:rFonts w:ascii="宋体" w:hAnsi="宋体" w:cs="宋体" w:hint="eastAsia"/>
                <w:color w:val="000000"/>
                <w:kern w:val="0"/>
                <w:sz w:val="20"/>
                <w:szCs w:val="20"/>
              </w:rPr>
              <w:t>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ind w:firstLineChars="250" w:firstLine="500"/>
              <w:jc w:val="left"/>
              <w:rPr>
                <w:rFonts w:ascii="宋体"/>
                <w:color w:val="000000"/>
                <w:kern w:val="0"/>
                <w:sz w:val="20"/>
                <w:szCs w:val="20"/>
              </w:rPr>
            </w:pPr>
            <w:r w:rsidRPr="000B53DD">
              <w:rPr>
                <w:rFonts w:ascii="宋体" w:hAnsi="宋体" w:cs="宋体" w:hint="eastAsia"/>
                <w:color w:val="000000"/>
                <w:kern w:val="0"/>
                <w:sz w:val="20"/>
                <w:szCs w:val="20"/>
              </w:rPr>
              <w:t>如“否”，是否设立专门的儿童结核病定点医疗机构：</w:t>
            </w:r>
          </w:p>
          <w:p w:rsidR="00226FEF" w:rsidRPr="000B53DD" w:rsidRDefault="00226FEF" w:rsidP="007550EA">
            <w:pPr>
              <w:pStyle w:val="afa"/>
              <w:numPr>
                <w:ilvl w:val="0"/>
                <w:numId w:val="6"/>
              </w:numPr>
              <w:ind w:firstLineChars="0"/>
              <w:jc w:val="left"/>
              <w:rPr>
                <w:rFonts w:ascii="宋体" w:cs="Times New Roman"/>
                <w:color w:val="000000"/>
                <w:kern w:val="0"/>
                <w:sz w:val="20"/>
                <w:szCs w:val="20"/>
              </w:rPr>
            </w:pPr>
            <w:r w:rsidRPr="000B53DD">
              <w:rPr>
                <w:rFonts w:ascii="宋体" w:hAnsi="宋体" w:cs="宋体" w:hint="eastAsia"/>
                <w:color w:val="000000"/>
                <w:kern w:val="0"/>
                <w:sz w:val="20"/>
                <w:szCs w:val="20"/>
              </w:rPr>
              <w:t>（定点医疗机构名称为：）</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b/>
                <w:bCs/>
                <w:color w:val="000000"/>
                <w:kern w:val="0"/>
                <w:sz w:val="20"/>
                <w:szCs w:val="20"/>
              </w:rPr>
            </w:pPr>
            <w:r w:rsidRPr="000B53DD">
              <w:rPr>
                <w:rFonts w:ascii="宋体" w:hAnsi="宋体" w:cs="宋体" w:hint="eastAsia"/>
                <w:b/>
                <w:bCs/>
                <w:color w:val="000000"/>
                <w:kern w:val="0"/>
                <w:sz w:val="20"/>
                <w:szCs w:val="20"/>
              </w:rPr>
              <w:t>地（市）级定点医疗机构</w:t>
            </w:r>
            <w:r w:rsidRPr="000B53DD">
              <w:rPr>
                <w:rFonts w:ascii="宋体" w:hAnsi="宋体" w:cs="宋体"/>
                <w:b/>
                <w:bCs/>
                <w:color w:val="000000"/>
                <w:kern w:val="0"/>
                <w:sz w:val="20"/>
                <w:szCs w:val="20"/>
              </w:rPr>
              <w:t>2</w:t>
            </w:r>
            <w:r w:rsidRPr="000B53DD">
              <w:rPr>
                <w:rFonts w:ascii="宋体" w:hAnsi="宋体" w:cs="宋体" w:hint="eastAsia"/>
                <w:b/>
                <w:bCs/>
                <w:color w:val="000000"/>
                <w:kern w:val="0"/>
                <w:sz w:val="20"/>
                <w:szCs w:val="20"/>
              </w:rPr>
              <w:t>：</w:t>
            </w:r>
            <w:r w:rsidRPr="000B53DD">
              <w:rPr>
                <w:rFonts w:ascii="宋体" w:cs="宋体" w:hint="eastAsia"/>
                <w:b/>
                <w:bCs/>
                <w:color w:val="000000"/>
                <w:kern w:val="0"/>
                <w:sz w:val="20"/>
                <w:szCs w:val="20"/>
              </w:rPr>
              <w:t>……</w:t>
            </w:r>
          </w:p>
        </w:tc>
      </w:tr>
      <w:tr w:rsidR="00226FEF" w:rsidRPr="000B53DD" w:rsidTr="007550EA">
        <w:trPr>
          <w:trHeight w:val="460"/>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地（市）级专科医院设置情况</w:t>
            </w: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地（市）级是否有未被卫生健康行政部门指定为结核病定点医疗机构的结核病专科医院：①是②否</w:t>
            </w:r>
          </w:p>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如“是”，该结核病专科医院是否开通结核病管理信息系统：①是②否</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机构类型</w:t>
            </w: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岗位人员统计</w:t>
            </w:r>
          </w:p>
        </w:tc>
        <w:tc>
          <w:tcPr>
            <w:tcW w:w="3191"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w:t>
            </w:r>
          </w:p>
        </w:tc>
        <w:tc>
          <w:tcPr>
            <w:tcW w:w="3543"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2020</w:t>
            </w:r>
            <w:r w:rsidRPr="000B53DD">
              <w:rPr>
                <w:rFonts w:ascii="宋体" w:hAnsi="宋体" w:cs="宋体" w:hint="eastAsia"/>
                <w:color w:val="000000"/>
                <w:kern w:val="0"/>
                <w:sz w:val="20"/>
                <w:szCs w:val="20"/>
              </w:rPr>
              <w:t>年</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color w:val="000000"/>
                <w:kern w:val="0"/>
                <w:sz w:val="20"/>
                <w:szCs w:val="20"/>
              </w:rPr>
            </w:pPr>
          </w:p>
        </w:tc>
        <w:tc>
          <w:tcPr>
            <w:tcW w:w="3767" w:type="dxa"/>
            <w:vMerge w:val="restart"/>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地（市）级结核病预防控制机构</w:t>
            </w:r>
          </w:p>
          <w:p w:rsidR="00226FEF" w:rsidRPr="000B53DD" w:rsidRDefault="00226FEF" w:rsidP="007550EA">
            <w:pPr>
              <w:jc w:val="left"/>
              <w:rPr>
                <w:rFonts w:ascii="宋体"/>
                <w:color w:val="000000"/>
                <w:kern w:val="0"/>
                <w:sz w:val="20"/>
                <w:szCs w:val="20"/>
              </w:rPr>
            </w:pP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总数</w:t>
            </w:r>
          </w:p>
        </w:tc>
        <w:tc>
          <w:tcPr>
            <w:tcW w:w="3191" w:type="dxa"/>
            <w:vAlign w:val="center"/>
          </w:tcPr>
          <w:p w:rsidR="00226FEF" w:rsidRPr="000B53DD" w:rsidRDefault="00226FEF" w:rsidP="007550EA">
            <w:pPr>
              <w:widowControl/>
              <w:jc w:val="center"/>
              <w:rPr>
                <w:rFonts w:ascii="宋体"/>
                <w:color w:val="000000"/>
                <w:kern w:val="0"/>
                <w:sz w:val="20"/>
                <w:szCs w:val="20"/>
              </w:rPr>
            </w:pPr>
          </w:p>
        </w:tc>
        <w:tc>
          <w:tcPr>
            <w:tcW w:w="3543" w:type="dxa"/>
            <w:vAlign w:val="center"/>
          </w:tcPr>
          <w:p w:rsidR="00226FEF" w:rsidRPr="000B53DD" w:rsidRDefault="00226FEF" w:rsidP="007550EA">
            <w:pPr>
              <w:widowControl/>
              <w:jc w:val="center"/>
              <w:rPr>
                <w:rFonts w:ascii="宋体"/>
                <w:color w:val="000000"/>
                <w:kern w:val="0"/>
                <w:sz w:val="20"/>
                <w:szCs w:val="20"/>
              </w:rPr>
            </w:pP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jc w:val="left"/>
              <w:rPr>
                <w:rFonts w:ascii="宋体"/>
                <w:color w:val="000000"/>
                <w:kern w:val="0"/>
                <w:sz w:val="20"/>
                <w:szCs w:val="20"/>
              </w:rPr>
            </w:pPr>
          </w:p>
        </w:tc>
        <w:tc>
          <w:tcPr>
            <w:tcW w:w="3107" w:type="dxa"/>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其中，直接从事结核病实验室的工作人员数（人）</w:t>
            </w:r>
          </w:p>
        </w:tc>
        <w:tc>
          <w:tcPr>
            <w:tcW w:w="3191" w:type="dxa"/>
            <w:vAlign w:val="center"/>
          </w:tcPr>
          <w:p w:rsidR="00226FEF" w:rsidRPr="000B53DD" w:rsidRDefault="00226FEF" w:rsidP="007550EA">
            <w:pPr>
              <w:widowControl/>
              <w:jc w:val="left"/>
              <w:rPr>
                <w:rFonts w:ascii="宋体"/>
                <w:color w:val="000000"/>
                <w:kern w:val="0"/>
                <w:sz w:val="20"/>
                <w:szCs w:val="20"/>
              </w:rPr>
            </w:pPr>
          </w:p>
        </w:tc>
        <w:tc>
          <w:tcPr>
            <w:tcW w:w="3543" w:type="dxa"/>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restart"/>
            <w:vAlign w:val="center"/>
          </w:tcPr>
          <w:p w:rsidR="00226FEF" w:rsidRPr="000B53DD" w:rsidRDefault="00226FEF" w:rsidP="007550EA">
            <w:pPr>
              <w:jc w:val="left"/>
              <w:rPr>
                <w:rFonts w:ascii="宋体"/>
                <w:b/>
                <w:bCs/>
                <w:color w:val="000000"/>
                <w:kern w:val="0"/>
                <w:sz w:val="20"/>
                <w:szCs w:val="20"/>
              </w:rPr>
            </w:pPr>
            <w:r w:rsidRPr="000B53DD">
              <w:rPr>
                <w:rFonts w:ascii="宋体" w:hAnsi="宋体" w:cs="宋体" w:hint="eastAsia"/>
                <w:b/>
                <w:bCs/>
                <w:color w:val="000000"/>
                <w:kern w:val="0"/>
                <w:sz w:val="20"/>
                <w:szCs w:val="20"/>
              </w:rPr>
              <w:t>地（市）级定点医疗机构（</w:t>
            </w:r>
            <w:r w:rsidRPr="000B53DD">
              <w:rPr>
                <w:rFonts w:ascii="宋体" w:hAnsi="宋体" w:cs="宋体"/>
                <w:b/>
                <w:bCs/>
                <w:color w:val="000000"/>
                <w:kern w:val="0"/>
                <w:sz w:val="20"/>
                <w:szCs w:val="20"/>
              </w:rPr>
              <w:t>1</w:t>
            </w:r>
            <w:r w:rsidRPr="000B53DD">
              <w:rPr>
                <w:rFonts w:ascii="宋体" w:hAnsi="宋体" w:cs="宋体" w:hint="eastAsia"/>
                <w:b/>
                <w:bCs/>
                <w:color w:val="000000"/>
                <w:kern w:val="0"/>
                <w:sz w:val="20"/>
                <w:szCs w:val="20"/>
              </w:rPr>
              <w:t>）</w:t>
            </w:r>
          </w:p>
        </w:tc>
        <w:tc>
          <w:tcPr>
            <w:tcW w:w="3107"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总数</w:t>
            </w:r>
          </w:p>
        </w:tc>
        <w:tc>
          <w:tcPr>
            <w:tcW w:w="3191" w:type="dxa"/>
            <w:vAlign w:val="center"/>
          </w:tcPr>
          <w:p w:rsidR="00226FEF" w:rsidRPr="000B53DD" w:rsidRDefault="00226FEF" w:rsidP="007550EA">
            <w:pPr>
              <w:widowControl/>
              <w:jc w:val="left"/>
              <w:rPr>
                <w:rFonts w:ascii="宋体"/>
                <w:color w:val="000000"/>
                <w:kern w:val="0"/>
                <w:sz w:val="20"/>
                <w:szCs w:val="20"/>
              </w:rPr>
            </w:pPr>
          </w:p>
        </w:tc>
        <w:tc>
          <w:tcPr>
            <w:tcW w:w="3543" w:type="dxa"/>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jc w:val="left"/>
              <w:rPr>
                <w:rFonts w:ascii="宋体"/>
                <w:b/>
                <w:bCs/>
                <w:color w:val="000000"/>
                <w:kern w:val="0"/>
                <w:sz w:val="20"/>
                <w:szCs w:val="20"/>
              </w:rPr>
            </w:pPr>
          </w:p>
        </w:tc>
        <w:tc>
          <w:tcPr>
            <w:tcW w:w="3107" w:type="dxa"/>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其中，直接从事结核病诊疗的工作人员数（人）</w:t>
            </w:r>
          </w:p>
        </w:tc>
        <w:tc>
          <w:tcPr>
            <w:tcW w:w="3191" w:type="dxa"/>
            <w:vAlign w:val="center"/>
          </w:tcPr>
          <w:p w:rsidR="00226FEF" w:rsidRPr="000B53DD" w:rsidRDefault="00226FEF" w:rsidP="007550EA">
            <w:pPr>
              <w:widowControl/>
              <w:jc w:val="center"/>
              <w:rPr>
                <w:rFonts w:ascii="宋体"/>
                <w:color w:val="000000"/>
                <w:kern w:val="0"/>
                <w:sz w:val="20"/>
                <w:szCs w:val="20"/>
              </w:rPr>
            </w:pPr>
          </w:p>
        </w:tc>
        <w:tc>
          <w:tcPr>
            <w:tcW w:w="3543" w:type="dxa"/>
            <w:vAlign w:val="center"/>
          </w:tcPr>
          <w:p w:rsidR="00226FEF" w:rsidRPr="000B53DD" w:rsidRDefault="00226FEF" w:rsidP="007550EA">
            <w:pPr>
              <w:widowControl/>
              <w:jc w:val="center"/>
              <w:rPr>
                <w:rFonts w:ascii="宋体"/>
                <w:kern w:val="0"/>
                <w:sz w:val="20"/>
                <w:szCs w:val="20"/>
              </w:rPr>
            </w:pP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jc w:val="left"/>
              <w:rPr>
                <w:rFonts w:ascii="宋体"/>
                <w:b/>
                <w:bCs/>
                <w:color w:val="000000"/>
                <w:kern w:val="0"/>
                <w:sz w:val="20"/>
                <w:szCs w:val="20"/>
              </w:rPr>
            </w:pPr>
          </w:p>
        </w:tc>
        <w:tc>
          <w:tcPr>
            <w:tcW w:w="3107" w:type="dxa"/>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其中，直接从事结核病影像学检查的工作人员数（人）</w:t>
            </w:r>
          </w:p>
        </w:tc>
        <w:tc>
          <w:tcPr>
            <w:tcW w:w="3191" w:type="dxa"/>
            <w:vAlign w:val="center"/>
          </w:tcPr>
          <w:p w:rsidR="00226FEF" w:rsidRPr="000B53DD" w:rsidRDefault="00226FEF" w:rsidP="007550EA">
            <w:pPr>
              <w:widowControl/>
              <w:jc w:val="left"/>
              <w:rPr>
                <w:rFonts w:ascii="宋体"/>
                <w:color w:val="000000"/>
                <w:kern w:val="0"/>
                <w:sz w:val="20"/>
                <w:szCs w:val="20"/>
              </w:rPr>
            </w:pPr>
          </w:p>
        </w:tc>
        <w:tc>
          <w:tcPr>
            <w:tcW w:w="3543" w:type="dxa"/>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b/>
                <w:bCs/>
                <w:color w:val="000000"/>
                <w:kern w:val="0"/>
                <w:sz w:val="20"/>
                <w:szCs w:val="20"/>
              </w:rPr>
            </w:pPr>
          </w:p>
        </w:tc>
        <w:tc>
          <w:tcPr>
            <w:tcW w:w="3107" w:type="dxa"/>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其中，直接从事结核病实验室的工作人员数（人）</w:t>
            </w:r>
          </w:p>
        </w:tc>
        <w:tc>
          <w:tcPr>
            <w:tcW w:w="3191" w:type="dxa"/>
            <w:vAlign w:val="center"/>
          </w:tcPr>
          <w:p w:rsidR="00226FEF" w:rsidRPr="000B53DD" w:rsidRDefault="00226FEF" w:rsidP="007550EA">
            <w:pPr>
              <w:widowControl/>
              <w:jc w:val="left"/>
              <w:rPr>
                <w:rFonts w:ascii="宋体"/>
                <w:color w:val="000000"/>
                <w:kern w:val="0"/>
                <w:sz w:val="20"/>
                <w:szCs w:val="20"/>
              </w:rPr>
            </w:pPr>
          </w:p>
        </w:tc>
        <w:tc>
          <w:tcPr>
            <w:tcW w:w="3543" w:type="dxa"/>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Align w:val="center"/>
          </w:tcPr>
          <w:p w:rsidR="00226FEF" w:rsidRPr="000B53DD" w:rsidRDefault="00226FEF" w:rsidP="007550EA">
            <w:pPr>
              <w:widowControl/>
              <w:jc w:val="left"/>
              <w:rPr>
                <w:rFonts w:ascii="宋体"/>
                <w:b/>
                <w:bCs/>
                <w:color w:val="000000"/>
                <w:kern w:val="0"/>
                <w:sz w:val="20"/>
                <w:szCs w:val="20"/>
              </w:rPr>
            </w:pPr>
            <w:r w:rsidRPr="000B53DD">
              <w:rPr>
                <w:rFonts w:ascii="宋体" w:hAnsi="宋体" w:cs="宋体" w:hint="eastAsia"/>
                <w:b/>
                <w:bCs/>
                <w:color w:val="000000"/>
                <w:kern w:val="0"/>
                <w:sz w:val="20"/>
                <w:szCs w:val="20"/>
              </w:rPr>
              <w:t>地（市）级定点医疗机构（</w:t>
            </w:r>
            <w:r w:rsidRPr="000B53DD">
              <w:rPr>
                <w:rFonts w:ascii="宋体" w:hAnsi="宋体" w:cs="宋体"/>
                <w:b/>
                <w:bCs/>
                <w:color w:val="000000"/>
                <w:kern w:val="0"/>
                <w:sz w:val="20"/>
                <w:szCs w:val="20"/>
              </w:rPr>
              <w:t>2</w:t>
            </w:r>
            <w:r w:rsidRPr="000B53DD">
              <w:rPr>
                <w:rFonts w:ascii="宋体" w:hAnsi="宋体" w:cs="宋体" w:hint="eastAsia"/>
                <w:b/>
                <w:bCs/>
                <w:color w:val="000000"/>
                <w:kern w:val="0"/>
                <w:sz w:val="20"/>
                <w:szCs w:val="20"/>
              </w:rPr>
              <w:t>）</w:t>
            </w:r>
          </w:p>
        </w:tc>
        <w:tc>
          <w:tcPr>
            <w:tcW w:w="3107" w:type="dxa"/>
            <w:vAlign w:val="center"/>
          </w:tcPr>
          <w:p w:rsidR="00226FEF" w:rsidRPr="000B53DD" w:rsidRDefault="00226FEF" w:rsidP="007550EA">
            <w:pPr>
              <w:widowControl/>
              <w:jc w:val="left"/>
              <w:rPr>
                <w:rFonts w:ascii="宋体"/>
                <w:color w:val="000000"/>
                <w:kern w:val="0"/>
                <w:sz w:val="20"/>
                <w:szCs w:val="20"/>
              </w:rPr>
            </w:pPr>
            <w:r w:rsidRPr="000B53DD">
              <w:rPr>
                <w:rFonts w:ascii="宋体" w:cs="宋体" w:hint="eastAsia"/>
                <w:color w:val="000000"/>
                <w:kern w:val="0"/>
                <w:sz w:val="20"/>
                <w:szCs w:val="20"/>
              </w:rPr>
              <w:t>……</w:t>
            </w:r>
          </w:p>
        </w:tc>
        <w:tc>
          <w:tcPr>
            <w:tcW w:w="3191" w:type="dxa"/>
            <w:vAlign w:val="center"/>
          </w:tcPr>
          <w:p w:rsidR="00226FEF" w:rsidRPr="000B53DD" w:rsidRDefault="00226FEF" w:rsidP="007550EA">
            <w:pPr>
              <w:widowControl/>
              <w:jc w:val="left"/>
              <w:rPr>
                <w:rFonts w:ascii="宋体"/>
                <w:color w:val="000000"/>
                <w:kern w:val="0"/>
                <w:sz w:val="20"/>
                <w:szCs w:val="20"/>
              </w:rPr>
            </w:pPr>
          </w:p>
        </w:tc>
        <w:tc>
          <w:tcPr>
            <w:tcW w:w="3543" w:type="dxa"/>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437"/>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restart"/>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地（市）级结核病预防控制机构实验室能力</w:t>
            </w:r>
          </w:p>
        </w:tc>
        <w:tc>
          <w:tcPr>
            <w:tcW w:w="9841" w:type="dxa"/>
            <w:gridSpan w:val="3"/>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1.</w:t>
            </w:r>
            <w:r w:rsidRPr="000B53DD">
              <w:rPr>
                <w:rFonts w:ascii="宋体" w:hAnsi="宋体" w:cs="宋体" w:hint="eastAsia"/>
                <w:kern w:val="0"/>
                <w:sz w:val="20"/>
                <w:szCs w:val="20"/>
              </w:rPr>
              <w:t>地（市）级结核病预防控制机构是否具备药敏试验能力：①是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p w:rsidR="00226FEF" w:rsidRPr="000B53DD" w:rsidRDefault="00226FEF" w:rsidP="007550EA">
            <w:pPr>
              <w:jc w:val="left"/>
              <w:rPr>
                <w:rFonts w:ascii="宋体"/>
                <w:kern w:val="0"/>
                <w:sz w:val="20"/>
                <w:szCs w:val="20"/>
              </w:rPr>
            </w:pPr>
            <w:r w:rsidRPr="000B53DD">
              <w:rPr>
                <w:rFonts w:ascii="宋体" w:hAnsi="宋体" w:cs="宋体" w:hint="eastAsia"/>
                <w:kern w:val="0"/>
                <w:sz w:val="20"/>
                <w:szCs w:val="20"/>
              </w:rPr>
              <w:t>如“是”，该机构是否常规开展药敏试验工作：①是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448"/>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2.</w:t>
            </w:r>
            <w:r w:rsidRPr="000B53DD">
              <w:rPr>
                <w:rFonts w:ascii="宋体" w:hAnsi="宋体" w:cs="宋体" w:hint="eastAsia"/>
                <w:kern w:val="0"/>
                <w:sz w:val="20"/>
                <w:szCs w:val="20"/>
              </w:rPr>
              <w:t>地（市）级结核病预防控制机构是否具备菌种鉴定能力：①是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p w:rsidR="00226FEF" w:rsidRPr="000B53DD" w:rsidRDefault="00226FEF" w:rsidP="007550EA">
            <w:pPr>
              <w:jc w:val="left"/>
              <w:rPr>
                <w:rFonts w:ascii="宋体"/>
                <w:kern w:val="0"/>
                <w:sz w:val="20"/>
                <w:szCs w:val="20"/>
              </w:rPr>
            </w:pPr>
            <w:r w:rsidRPr="000B53DD">
              <w:rPr>
                <w:rFonts w:ascii="宋体" w:hAnsi="宋体" w:cs="宋体" w:hint="eastAsia"/>
                <w:kern w:val="0"/>
                <w:sz w:val="20"/>
                <w:szCs w:val="20"/>
              </w:rPr>
              <w:t>如“是”，该机构是否常规开展菌种鉴定工作：①是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p>
        </w:tc>
      </w:tr>
      <w:tr w:rsidR="00226FEF" w:rsidRPr="000B53DD" w:rsidTr="007550EA">
        <w:trPr>
          <w:trHeight w:val="928"/>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3.</w:t>
            </w:r>
            <w:r w:rsidRPr="000B53DD">
              <w:rPr>
                <w:rFonts w:ascii="宋体" w:hAnsi="宋体" w:cs="宋体" w:hint="eastAsia"/>
                <w:kern w:val="0"/>
                <w:sz w:val="20"/>
                <w:szCs w:val="20"/>
              </w:rPr>
              <w:t>地（市）级结核病预防控制机构是否具备分子生物学耐药检测能力：①是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如“是”：</w:t>
            </w:r>
          </w:p>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 xml:space="preserve">   </w:t>
            </w: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）该机构是否常规开展分子生物学耐药检测工作：①是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p>
          <w:p w:rsidR="00226FEF" w:rsidRPr="000B53DD" w:rsidRDefault="00226FEF" w:rsidP="007550EA">
            <w:pPr>
              <w:jc w:val="left"/>
              <w:rPr>
                <w:rFonts w:ascii="宋体"/>
                <w:kern w:val="0"/>
                <w:sz w:val="20"/>
                <w:szCs w:val="20"/>
              </w:rPr>
            </w:pPr>
            <w:r w:rsidRPr="000B53DD">
              <w:rPr>
                <w:rFonts w:ascii="宋体" w:hAnsi="宋体" w:cs="宋体"/>
                <w:kern w:val="0"/>
                <w:sz w:val="20"/>
                <w:szCs w:val="20"/>
              </w:rPr>
              <w:lastRenderedPageBreak/>
              <w:t xml:space="preserve">   </w:t>
            </w: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）如“是”，采用的分子生物学耐药检测技术和方法是</w:t>
            </w:r>
            <w:r w:rsidRPr="000B53DD">
              <w:rPr>
                <w:rFonts w:ascii="宋体" w:hAnsi="宋体" w:cs="宋体"/>
                <w:kern w:val="0"/>
                <w:sz w:val="20"/>
                <w:szCs w:val="20"/>
              </w:rPr>
              <w:t xml:space="preserve"> </w:t>
            </w:r>
            <w:r w:rsidRPr="000B53DD">
              <w:rPr>
                <w:rFonts w:ascii="宋体" w:hAnsi="宋体" w:cs="宋体" w:hint="eastAsia"/>
                <w:kern w:val="0"/>
                <w:sz w:val="20"/>
                <w:szCs w:val="20"/>
              </w:rPr>
              <w:t>：</w:t>
            </w:r>
          </w:p>
        </w:tc>
      </w:tr>
      <w:tr w:rsidR="00226FEF" w:rsidRPr="000B53DD" w:rsidTr="007550EA">
        <w:trPr>
          <w:trHeight w:val="527"/>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restart"/>
            <w:vAlign w:val="center"/>
          </w:tcPr>
          <w:p w:rsidR="00226FEF" w:rsidRPr="000B53DD" w:rsidRDefault="00226FEF" w:rsidP="007550EA">
            <w:pPr>
              <w:jc w:val="left"/>
              <w:rPr>
                <w:rFonts w:ascii="宋体"/>
                <w:b/>
                <w:bCs/>
                <w:color w:val="000000"/>
                <w:kern w:val="0"/>
                <w:sz w:val="20"/>
                <w:szCs w:val="20"/>
              </w:rPr>
            </w:pPr>
            <w:r w:rsidRPr="000B53DD">
              <w:rPr>
                <w:rFonts w:ascii="宋体" w:hAnsi="宋体" w:cs="宋体" w:hint="eastAsia"/>
                <w:b/>
                <w:bCs/>
                <w:color w:val="000000"/>
                <w:kern w:val="0"/>
                <w:sz w:val="20"/>
                <w:szCs w:val="20"/>
              </w:rPr>
              <w:t>地（市）级定点医疗机构实验室能力（</w:t>
            </w:r>
            <w:r w:rsidRPr="000B53DD">
              <w:rPr>
                <w:rFonts w:ascii="宋体" w:hAnsi="宋体" w:cs="宋体"/>
                <w:b/>
                <w:bCs/>
                <w:color w:val="000000"/>
                <w:kern w:val="0"/>
                <w:sz w:val="20"/>
                <w:szCs w:val="20"/>
              </w:rPr>
              <w:t>1</w:t>
            </w:r>
            <w:r w:rsidRPr="000B53DD">
              <w:rPr>
                <w:rFonts w:ascii="宋体" w:hAnsi="宋体" w:cs="宋体" w:hint="eastAsia"/>
                <w:b/>
                <w:bCs/>
                <w:color w:val="000000"/>
                <w:kern w:val="0"/>
                <w:sz w:val="20"/>
                <w:szCs w:val="20"/>
              </w:rPr>
              <w:t>）</w:t>
            </w:r>
          </w:p>
        </w:tc>
        <w:tc>
          <w:tcPr>
            <w:tcW w:w="9841" w:type="dxa"/>
            <w:gridSpan w:val="3"/>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1.</w:t>
            </w:r>
            <w:r w:rsidRPr="000B53DD">
              <w:rPr>
                <w:rFonts w:ascii="宋体" w:hAnsi="宋体" w:cs="宋体" w:hint="eastAsia"/>
                <w:kern w:val="0"/>
                <w:sz w:val="20"/>
                <w:szCs w:val="20"/>
              </w:rPr>
              <w:t>地（市）级定点医疗机构是否具备药敏试验能力：①是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hint="eastAsia"/>
                <w:color w:val="000000"/>
                <w:kern w:val="0"/>
                <w:sz w:val="20"/>
                <w:szCs w:val="20"/>
              </w:rPr>
              <w:t>（如“否”，是否有其他机构代为承担：①是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如“是”，该机构是否常规开展药敏试验工作：①是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549"/>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jc w:val="left"/>
              <w:rPr>
                <w:rFonts w:ascii="宋体"/>
                <w:b/>
                <w:bCs/>
                <w:color w:val="000000"/>
                <w:kern w:val="0"/>
                <w:sz w:val="20"/>
                <w:szCs w:val="20"/>
              </w:rPr>
            </w:pPr>
          </w:p>
        </w:tc>
        <w:tc>
          <w:tcPr>
            <w:tcW w:w="9841" w:type="dxa"/>
            <w:gridSpan w:val="3"/>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2.</w:t>
            </w:r>
            <w:r w:rsidRPr="000B53DD">
              <w:rPr>
                <w:rFonts w:ascii="宋体" w:hAnsi="宋体" w:cs="宋体" w:hint="eastAsia"/>
                <w:kern w:val="0"/>
                <w:sz w:val="20"/>
                <w:szCs w:val="20"/>
              </w:rPr>
              <w:t>地（市）级定点医疗机构是否具备菌种鉴定能力：①是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hint="eastAsia"/>
                <w:color w:val="000000"/>
                <w:kern w:val="0"/>
                <w:sz w:val="20"/>
                <w:szCs w:val="20"/>
              </w:rPr>
              <w:t>（如“否”，是否有其他机构代为承担：①是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如“是”，该机构是否常规开展菌种鉴定工作：①是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p>
        </w:tc>
      </w:tr>
      <w:tr w:rsidR="00226FEF" w:rsidRPr="000B53DD" w:rsidTr="007550EA">
        <w:trPr>
          <w:trHeight w:val="928"/>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jc w:val="left"/>
              <w:rPr>
                <w:rFonts w:ascii="宋体"/>
                <w:b/>
                <w:bCs/>
                <w:color w:val="000000"/>
                <w:kern w:val="0"/>
                <w:sz w:val="20"/>
                <w:szCs w:val="20"/>
              </w:rPr>
            </w:pPr>
          </w:p>
        </w:tc>
        <w:tc>
          <w:tcPr>
            <w:tcW w:w="9841" w:type="dxa"/>
            <w:gridSpan w:val="3"/>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3.</w:t>
            </w:r>
            <w:r w:rsidRPr="000B53DD">
              <w:rPr>
                <w:rFonts w:ascii="宋体" w:hAnsi="宋体" w:cs="宋体" w:hint="eastAsia"/>
                <w:kern w:val="0"/>
                <w:sz w:val="20"/>
                <w:szCs w:val="20"/>
              </w:rPr>
              <w:t>地（市）级定点医疗机构是否具备分子生物学耐药检测能力：①是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hint="eastAsia"/>
                <w:color w:val="000000"/>
                <w:kern w:val="0"/>
                <w:sz w:val="20"/>
                <w:szCs w:val="20"/>
              </w:rPr>
              <w:t>（如“否”，是否有其他机构代为承担：①是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如“是”：</w:t>
            </w:r>
          </w:p>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 xml:space="preserve">   </w:t>
            </w: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）该机构是否常规开展分子生物学耐药检测工作：①是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p>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 xml:space="preserve">   </w:t>
            </w: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）如“是”，采用的分子生物学耐药检测技术和方法是</w:t>
            </w:r>
            <w:r w:rsidRPr="000B53DD">
              <w:rPr>
                <w:rFonts w:ascii="宋体" w:hAnsi="宋体" w:cs="宋体"/>
                <w:kern w:val="0"/>
                <w:sz w:val="20"/>
                <w:szCs w:val="20"/>
              </w:rPr>
              <w:t xml:space="preserve"> </w:t>
            </w:r>
            <w:r w:rsidRPr="000B53DD">
              <w:rPr>
                <w:rFonts w:ascii="宋体" w:hAnsi="宋体" w:cs="宋体" w:hint="eastAsia"/>
                <w:kern w:val="0"/>
                <w:sz w:val="20"/>
                <w:szCs w:val="20"/>
              </w:rPr>
              <w:t>：</w:t>
            </w:r>
          </w:p>
        </w:tc>
      </w:tr>
      <w:tr w:rsidR="00226FEF" w:rsidRPr="000B53DD" w:rsidTr="007550EA">
        <w:trPr>
          <w:trHeight w:val="347"/>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Align w:val="center"/>
          </w:tcPr>
          <w:p w:rsidR="00226FEF" w:rsidRPr="000B53DD" w:rsidRDefault="00226FEF" w:rsidP="007550EA">
            <w:pPr>
              <w:jc w:val="left"/>
              <w:rPr>
                <w:rFonts w:ascii="宋体"/>
                <w:b/>
                <w:bCs/>
                <w:color w:val="000000"/>
                <w:kern w:val="0"/>
                <w:sz w:val="20"/>
                <w:szCs w:val="20"/>
              </w:rPr>
            </w:pPr>
            <w:r w:rsidRPr="000B53DD">
              <w:rPr>
                <w:rFonts w:ascii="宋体" w:hAnsi="宋体" w:cs="宋体" w:hint="eastAsia"/>
                <w:b/>
                <w:bCs/>
                <w:color w:val="000000"/>
                <w:kern w:val="0"/>
                <w:sz w:val="20"/>
                <w:szCs w:val="20"/>
              </w:rPr>
              <w:t>地（市）级定点医疗机构实验室能力（</w:t>
            </w:r>
            <w:r w:rsidRPr="000B53DD">
              <w:rPr>
                <w:rFonts w:ascii="宋体" w:hAnsi="宋体" w:cs="宋体"/>
                <w:b/>
                <w:bCs/>
                <w:color w:val="000000"/>
                <w:kern w:val="0"/>
                <w:sz w:val="20"/>
                <w:szCs w:val="20"/>
              </w:rPr>
              <w:t>2</w:t>
            </w:r>
            <w:r w:rsidRPr="000B53DD">
              <w:rPr>
                <w:rFonts w:ascii="宋体" w:hAnsi="宋体" w:cs="宋体" w:hint="eastAsia"/>
                <w:b/>
                <w:bCs/>
                <w:color w:val="000000"/>
                <w:kern w:val="0"/>
                <w:sz w:val="20"/>
                <w:szCs w:val="20"/>
              </w:rPr>
              <w:t>）</w:t>
            </w:r>
          </w:p>
        </w:tc>
        <w:tc>
          <w:tcPr>
            <w:tcW w:w="9841" w:type="dxa"/>
            <w:gridSpan w:val="3"/>
            <w:vAlign w:val="center"/>
          </w:tcPr>
          <w:p w:rsidR="00226FEF" w:rsidRPr="000B53DD" w:rsidRDefault="00226FEF" w:rsidP="007550EA">
            <w:pPr>
              <w:widowControl/>
              <w:jc w:val="left"/>
              <w:rPr>
                <w:rFonts w:ascii="宋体"/>
                <w:kern w:val="0"/>
                <w:sz w:val="20"/>
                <w:szCs w:val="20"/>
              </w:rPr>
            </w:pPr>
            <w:r w:rsidRPr="000B53DD">
              <w:rPr>
                <w:rFonts w:ascii="宋体" w:cs="宋体" w:hint="eastAsia"/>
                <w:kern w:val="0"/>
                <w:sz w:val="20"/>
                <w:szCs w:val="20"/>
              </w:rPr>
              <w:t>……</w:t>
            </w:r>
          </w:p>
        </w:tc>
      </w:tr>
      <w:tr w:rsidR="00226FEF" w:rsidRPr="000B53DD" w:rsidTr="007550EA">
        <w:trPr>
          <w:trHeight w:val="88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restart"/>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地（市）级卫生防疫津贴政策落实情况</w:t>
            </w: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地（市）级结核病预防控制机构传染病防治人员卫生防疫津贴政策是否落实（</w:t>
            </w:r>
            <w:r w:rsidRPr="000B53DD">
              <w:rPr>
                <w:rFonts w:ascii="宋体" w:hAnsi="宋体" w:cs="宋体"/>
                <w:color w:val="000000"/>
                <w:kern w:val="0"/>
                <w:sz w:val="20"/>
                <w:szCs w:val="20"/>
              </w:rPr>
              <w:t>2016-2020</w:t>
            </w:r>
            <w:r w:rsidRPr="000B53DD">
              <w:rPr>
                <w:rFonts w:ascii="宋体" w:hAnsi="宋体" w:cs="宋体" w:hint="eastAsia"/>
                <w:color w:val="000000"/>
                <w:kern w:val="0"/>
                <w:sz w:val="20"/>
                <w:szCs w:val="20"/>
              </w:rPr>
              <w:t>年）：</w:t>
            </w:r>
          </w:p>
          <w:p w:rsidR="00226FEF" w:rsidRPr="000B53DD" w:rsidRDefault="00226FEF" w:rsidP="007550EA">
            <w:pPr>
              <w:widowControl/>
              <w:jc w:val="left"/>
              <w:rPr>
                <w:rFonts w:ascii="宋体" w:hAnsi="宋体" w:cs="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2017</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cs="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2018</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2019</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5</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2020</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tc>
      </w:tr>
      <w:tr w:rsidR="00226FEF" w:rsidRPr="000B53DD" w:rsidTr="007550EA">
        <w:trPr>
          <w:trHeight w:val="88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地（市）级定点医疗机构传染病防治人员卫生防疫津贴政策是否落实（</w:t>
            </w:r>
            <w:r w:rsidRPr="000B53DD">
              <w:rPr>
                <w:rFonts w:ascii="宋体" w:hAnsi="宋体" w:cs="宋体"/>
                <w:color w:val="000000"/>
                <w:kern w:val="0"/>
                <w:sz w:val="20"/>
                <w:szCs w:val="20"/>
              </w:rPr>
              <w:t>2016-2020</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hAnsi="宋体" w:cs="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2017</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cs="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2018</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2019</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5</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2020</w:t>
            </w:r>
            <w:r w:rsidRPr="000B53DD">
              <w:rPr>
                <w:rFonts w:ascii="宋体" w:hAnsi="宋体" w:cs="宋体" w:hint="eastAsia"/>
                <w:color w:val="000000"/>
                <w:kern w:val="0"/>
                <w:sz w:val="20"/>
                <w:szCs w:val="20"/>
              </w:rPr>
              <w:t>年：①是，标准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分级诊疗制度建立情况</w:t>
            </w:r>
          </w:p>
        </w:tc>
        <w:tc>
          <w:tcPr>
            <w:tcW w:w="9841" w:type="dxa"/>
            <w:gridSpan w:val="3"/>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地（市）级是否制定和下发了分级诊疗的相关文件：①是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210"/>
          <w:jc w:val="center"/>
        </w:trPr>
        <w:tc>
          <w:tcPr>
            <w:tcW w:w="920"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科研与国际合作</w:t>
            </w:r>
          </w:p>
        </w:tc>
        <w:tc>
          <w:tcPr>
            <w:tcW w:w="3767" w:type="dxa"/>
            <w:vMerge w:val="restart"/>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科研课题</w:t>
            </w: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地（市）级是否有自主申请的结核病相关科研课题：①有</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②无</w:t>
            </w:r>
            <w:r w:rsidRPr="000B53DD">
              <w:rPr>
                <w:rFonts w:ascii="宋体" w:hAnsi="宋体" w:cs="宋体"/>
                <w:color w:val="000000"/>
                <w:kern w:val="0"/>
                <w:sz w:val="20"/>
                <w:szCs w:val="20"/>
              </w:rPr>
              <w:t xml:space="preserve"> </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如“有”，</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共</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项</w:t>
            </w:r>
            <w:r w:rsidRPr="000B53DD">
              <w:rPr>
                <w:rFonts w:ascii="宋体" w:cs="宋体"/>
                <w:color w:val="000000"/>
                <w:kern w:val="0"/>
                <w:sz w:val="20"/>
                <w:szCs w:val="20"/>
              </w:rPr>
              <w:t>,</w:t>
            </w:r>
            <w:r w:rsidRPr="000B53DD">
              <w:rPr>
                <w:rFonts w:ascii="宋体" w:hAnsi="宋体" w:cs="宋体" w:hint="eastAsia"/>
                <w:color w:val="000000"/>
                <w:kern w:val="0"/>
                <w:sz w:val="20"/>
                <w:szCs w:val="20"/>
              </w:rPr>
              <w:t>分别列出每项的如下内容</w:t>
            </w:r>
            <w:r w:rsidRPr="000B53DD">
              <w:rPr>
                <w:rFonts w:ascii="宋体" w:hAnsi="宋体" w:cs="宋体" w:hint="eastAsia"/>
                <w:b/>
                <w:bCs/>
                <w:color w:val="000000"/>
                <w:kern w:val="0"/>
                <w:sz w:val="20"/>
                <w:szCs w:val="20"/>
              </w:rPr>
              <w:t>（如超过</w:t>
            </w:r>
            <w:r w:rsidRPr="000B53DD">
              <w:rPr>
                <w:rFonts w:ascii="宋体" w:hAnsi="宋体" w:cs="宋体"/>
                <w:b/>
                <w:bCs/>
                <w:color w:val="000000"/>
                <w:kern w:val="0"/>
                <w:sz w:val="20"/>
                <w:szCs w:val="20"/>
              </w:rPr>
              <w:t>4</w:t>
            </w:r>
            <w:r w:rsidRPr="000B53DD">
              <w:rPr>
                <w:rFonts w:ascii="宋体" w:hAnsi="宋体" w:cs="宋体" w:hint="eastAsia"/>
                <w:b/>
                <w:bCs/>
                <w:color w:val="000000"/>
                <w:kern w:val="0"/>
                <w:sz w:val="20"/>
                <w:szCs w:val="20"/>
              </w:rPr>
              <w:t>项，则按照国际、国家、省级、地市级和其他的顺序列出主要</w:t>
            </w:r>
            <w:r w:rsidRPr="000B53DD">
              <w:rPr>
                <w:rFonts w:ascii="宋体" w:hAnsi="宋体" w:cs="宋体"/>
                <w:b/>
                <w:bCs/>
                <w:color w:val="000000"/>
                <w:kern w:val="0"/>
                <w:sz w:val="20"/>
                <w:szCs w:val="20"/>
              </w:rPr>
              <w:t>4</w:t>
            </w:r>
            <w:r w:rsidRPr="000B53DD">
              <w:rPr>
                <w:rFonts w:ascii="宋体" w:hAnsi="宋体" w:cs="宋体" w:hint="eastAsia"/>
                <w:b/>
                <w:bCs/>
                <w:color w:val="000000"/>
                <w:kern w:val="0"/>
                <w:sz w:val="20"/>
                <w:szCs w:val="20"/>
              </w:rPr>
              <w:t>项）</w:t>
            </w:r>
            <w:r w:rsidRPr="000B53DD">
              <w:rPr>
                <w:rFonts w:ascii="宋体" w:hAnsi="宋体" w:cs="宋体" w:hint="eastAsia"/>
                <w:color w:val="000000"/>
                <w:kern w:val="0"/>
                <w:sz w:val="20"/>
                <w:szCs w:val="20"/>
              </w:rPr>
              <w:t>：</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b/>
                <w:bCs/>
                <w:color w:val="000000"/>
                <w:kern w:val="0"/>
                <w:sz w:val="20"/>
                <w:szCs w:val="20"/>
              </w:rPr>
              <w:t>项目（一）</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1.</w:t>
            </w:r>
            <w:r w:rsidRPr="000B53DD">
              <w:rPr>
                <w:rFonts w:ascii="宋体" w:hAnsi="宋体" w:cs="宋体" w:hint="eastAsia"/>
                <w:color w:val="000000"/>
                <w:kern w:val="0"/>
                <w:sz w:val="20"/>
                <w:szCs w:val="20"/>
              </w:rPr>
              <w:t>项目名称：</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2.</w:t>
            </w:r>
            <w:r w:rsidRPr="000B53DD">
              <w:rPr>
                <w:rFonts w:ascii="宋体" w:hAnsi="宋体" w:cs="宋体" w:hint="eastAsia"/>
                <w:color w:val="000000"/>
                <w:kern w:val="0"/>
                <w:sz w:val="20"/>
                <w:szCs w:val="20"/>
              </w:rPr>
              <w:t>项目级别：①国际，参与国家</w:t>
            </w:r>
            <w:r w:rsidRPr="000B53DD">
              <w:rPr>
                <w:rFonts w:ascii="宋体" w:hAnsi="宋体" w:cs="宋体"/>
                <w:color w:val="000000"/>
                <w:kern w:val="0"/>
                <w:sz w:val="20"/>
                <w:szCs w:val="20"/>
              </w:rPr>
              <w:t>____________</w:t>
            </w:r>
            <w:r w:rsidRPr="000B53DD">
              <w:rPr>
                <w:rFonts w:ascii="宋体" w:hAnsi="宋体" w:cs="宋体" w:hint="eastAsia"/>
                <w:color w:val="000000"/>
                <w:kern w:val="0"/>
                <w:sz w:val="20"/>
                <w:szCs w:val="20"/>
              </w:rPr>
              <w:t>②国家级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③省级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④地（市）级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3.</w:t>
            </w:r>
            <w:r w:rsidRPr="000B53DD">
              <w:rPr>
                <w:rFonts w:ascii="宋体" w:hAnsi="宋体" w:cs="宋体" w:hint="eastAsia"/>
                <w:color w:val="000000"/>
                <w:kern w:val="0"/>
                <w:sz w:val="20"/>
                <w:szCs w:val="20"/>
              </w:rPr>
              <w:t>项目实施时间：</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日至</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w:t>
            </w:r>
            <w:r w:rsidRPr="000B53DD">
              <w:rPr>
                <w:rFonts w:ascii="宋体" w:hAnsi="宋体" w:cs="宋体"/>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4.</w:t>
            </w:r>
            <w:r w:rsidRPr="000B53DD">
              <w:rPr>
                <w:rFonts w:ascii="宋体" w:hAnsi="宋体" w:cs="宋体" w:hint="eastAsia"/>
                <w:color w:val="000000"/>
                <w:kern w:val="0"/>
                <w:sz w:val="20"/>
                <w:szCs w:val="20"/>
              </w:rPr>
              <w:t>项目预算：</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万元</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b/>
                <w:bCs/>
                <w:color w:val="000000"/>
                <w:kern w:val="0"/>
                <w:sz w:val="20"/>
                <w:szCs w:val="20"/>
              </w:rPr>
              <w:t>项目（二）</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1.</w:t>
            </w:r>
            <w:r w:rsidRPr="000B53DD">
              <w:rPr>
                <w:rFonts w:ascii="宋体" w:hAnsi="宋体" w:cs="宋体" w:hint="eastAsia"/>
                <w:color w:val="000000"/>
                <w:kern w:val="0"/>
                <w:sz w:val="20"/>
                <w:szCs w:val="20"/>
              </w:rPr>
              <w:t>项目名称：</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2.</w:t>
            </w:r>
            <w:r w:rsidRPr="000B53DD">
              <w:rPr>
                <w:rFonts w:ascii="宋体" w:hAnsi="宋体" w:cs="宋体" w:hint="eastAsia"/>
                <w:color w:val="000000"/>
                <w:kern w:val="0"/>
                <w:sz w:val="20"/>
                <w:szCs w:val="20"/>
              </w:rPr>
              <w:t>项目级别：①国际，参与国家</w:t>
            </w:r>
            <w:r w:rsidRPr="000B53DD">
              <w:rPr>
                <w:rFonts w:ascii="宋体" w:hAnsi="宋体" w:cs="宋体"/>
                <w:color w:val="000000"/>
                <w:kern w:val="0"/>
                <w:sz w:val="20"/>
                <w:szCs w:val="20"/>
              </w:rPr>
              <w:t>____________</w:t>
            </w:r>
            <w:r w:rsidRPr="000B53DD">
              <w:rPr>
                <w:rFonts w:ascii="宋体" w:hAnsi="宋体" w:cs="宋体" w:hint="eastAsia"/>
                <w:color w:val="000000"/>
                <w:kern w:val="0"/>
                <w:sz w:val="20"/>
                <w:szCs w:val="20"/>
              </w:rPr>
              <w:t>②国家级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③省级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④地（市）级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3.</w:t>
            </w:r>
            <w:r w:rsidRPr="000B53DD">
              <w:rPr>
                <w:rFonts w:ascii="宋体" w:hAnsi="宋体" w:cs="宋体" w:hint="eastAsia"/>
                <w:color w:val="000000"/>
                <w:kern w:val="0"/>
                <w:sz w:val="20"/>
                <w:szCs w:val="20"/>
              </w:rPr>
              <w:t>项目实施时间：</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日至</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w:t>
            </w:r>
            <w:r w:rsidRPr="000B53DD">
              <w:rPr>
                <w:rFonts w:ascii="宋体" w:hAnsi="宋体" w:cs="宋体"/>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4.</w:t>
            </w:r>
            <w:r w:rsidRPr="000B53DD">
              <w:rPr>
                <w:rFonts w:ascii="宋体" w:hAnsi="宋体" w:cs="宋体" w:hint="eastAsia"/>
                <w:color w:val="000000"/>
                <w:kern w:val="0"/>
                <w:sz w:val="20"/>
                <w:szCs w:val="20"/>
              </w:rPr>
              <w:t>项目预算：</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万元</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b/>
                <w:bCs/>
                <w:color w:val="000000"/>
                <w:kern w:val="0"/>
                <w:sz w:val="20"/>
                <w:szCs w:val="20"/>
              </w:rPr>
              <w:t>项目（三）</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1.</w:t>
            </w:r>
            <w:r w:rsidRPr="000B53DD">
              <w:rPr>
                <w:rFonts w:ascii="宋体" w:hAnsi="宋体" w:cs="宋体" w:hint="eastAsia"/>
                <w:color w:val="000000"/>
                <w:kern w:val="0"/>
                <w:sz w:val="20"/>
                <w:szCs w:val="20"/>
              </w:rPr>
              <w:t>项目名称：</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2.</w:t>
            </w:r>
            <w:r w:rsidRPr="000B53DD">
              <w:rPr>
                <w:rFonts w:ascii="宋体" w:hAnsi="宋体" w:cs="宋体" w:hint="eastAsia"/>
                <w:color w:val="000000"/>
                <w:kern w:val="0"/>
                <w:sz w:val="20"/>
                <w:szCs w:val="20"/>
              </w:rPr>
              <w:t>项目级别：①国际，参与国家</w:t>
            </w:r>
            <w:r w:rsidRPr="000B53DD">
              <w:rPr>
                <w:rFonts w:ascii="宋体" w:hAnsi="宋体" w:cs="宋体"/>
                <w:color w:val="000000"/>
                <w:kern w:val="0"/>
                <w:sz w:val="20"/>
                <w:szCs w:val="20"/>
              </w:rPr>
              <w:t>____________</w:t>
            </w:r>
            <w:r w:rsidRPr="000B53DD">
              <w:rPr>
                <w:rFonts w:ascii="宋体" w:hAnsi="宋体" w:cs="宋体" w:hint="eastAsia"/>
                <w:color w:val="000000"/>
                <w:kern w:val="0"/>
                <w:sz w:val="20"/>
                <w:szCs w:val="20"/>
              </w:rPr>
              <w:t>②国家级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③省级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④地（市）级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3.</w:t>
            </w:r>
            <w:r w:rsidRPr="000B53DD">
              <w:rPr>
                <w:rFonts w:ascii="宋体" w:hAnsi="宋体" w:cs="宋体" w:hint="eastAsia"/>
                <w:color w:val="000000"/>
                <w:kern w:val="0"/>
                <w:sz w:val="20"/>
                <w:szCs w:val="20"/>
              </w:rPr>
              <w:t>项目实施时间：</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日至</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w:t>
            </w:r>
            <w:r w:rsidRPr="000B53DD">
              <w:rPr>
                <w:rFonts w:ascii="宋体" w:hAnsi="宋体" w:cs="宋体"/>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4.</w:t>
            </w:r>
            <w:r w:rsidRPr="000B53DD">
              <w:rPr>
                <w:rFonts w:ascii="宋体" w:hAnsi="宋体" w:cs="宋体" w:hint="eastAsia"/>
                <w:color w:val="000000"/>
                <w:kern w:val="0"/>
                <w:sz w:val="20"/>
                <w:szCs w:val="20"/>
              </w:rPr>
              <w:t>项目预算：</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万元</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b/>
                <w:bCs/>
                <w:color w:val="000000"/>
                <w:kern w:val="0"/>
                <w:sz w:val="20"/>
                <w:szCs w:val="20"/>
              </w:rPr>
              <w:t>项目（四）</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1.</w:t>
            </w:r>
            <w:r w:rsidRPr="000B53DD">
              <w:rPr>
                <w:rFonts w:ascii="宋体" w:hAnsi="宋体" w:cs="宋体" w:hint="eastAsia"/>
                <w:color w:val="000000"/>
                <w:kern w:val="0"/>
                <w:sz w:val="20"/>
                <w:szCs w:val="20"/>
              </w:rPr>
              <w:t>项目名称：</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2.</w:t>
            </w:r>
            <w:r w:rsidRPr="000B53DD">
              <w:rPr>
                <w:rFonts w:ascii="宋体" w:hAnsi="宋体" w:cs="宋体" w:hint="eastAsia"/>
                <w:color w:val="000000"/>
                <w:kern w:val="0"/>
                <w:sz w:val="20"/>
                <w:szCs w:val="20"/>
              </w:rPr>
              <w:t>项目级别：①国际，参与国家</w:t>
            </w:r>
            <w:r w:rsidRPr="000B53DD">
              <w:rPr>
                <w:rFonts w:ascii="宋体" w:hAnsi="宋体" w:cs="宋体"/>
                <w:color w:val="000000"/>
                <w:kern w:val="0"/>
                <w:sz w:val="20"/>
                <w:szCs w:val="20"/>
              </w:rPr>
              <w:t>____________</w:t>
            </w:r>
            <w:r w:rsidRPr="000B53DD">
              <w:rPr>
                <w:rFonts w:ascii="宋体" w:hAnsi="宋体" w:cs="宋体" w:hint="eastAsia"/>
                <w:color w:val="000000"/>
                <w:kern w:val="0"/>
                <w:sz w:val="20"/>
                <w:szCs w:val="20"/>
              </w:rPr>
              <w:t>②国家级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③省级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④地（市）级</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3.</w:t>
            </w:r>
            <w:r w:rsidRPr="000B53DD">
              <w:rPr>
                <w:rFonts w:ascii="宋体" w:hAnsi="宋体" w:cs="宋体" w:hint="eastAsia"/>
                <w:color w:val="000000"/>
                <w:kern w:val="0"/>
                <w:sz w:val="20"/>
                <w:szCs w:val="20"/>
              </w:rPr>
              <w:t>项目实施时间：</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日至</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w:t>
            </w:r>
            <w:r w:rsidRPr="000B53DD">
              <w:rPr>
                <w:rFonts w:ascii="宋体" w:hAnsi="宋体" w:cs="宋体"/>
                <w:color w:val="000000"/>
                <w:kern w:val="0"/>
                <w:sz w:val="20"/>
                <w:szCs w:val="20"/>
              </w:rPr>
              <w:t xml:space="preserve"> </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4.</w:t>
            </w:r>
            <w:r w:rsidRPr="000B53DD">
              <w:rPr>
                <w:rFonts w:ascii="宋体" w:hAnsi="宋体" w:cs="宋体" w:hint="eastAsia"/>
                <w:color w:val="000000"/>
                <w:kern w:val="0"/>
                <w:sz w:val="20"/>
                <w:szCs w:val="20"/>
              </w:rPr>
              <w:t>项目预算：</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万元</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restart"/>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国际合作</w:t>
            </w: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地（市）级是否有自主申请的结核病相关国际合作项目：①有</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无</w:t>
            </w:r>
            <w:r w:rsidRPr="000B53DD">
              <w:rPr>
                <w:rFonts w:ascii="宋体" w:hAnsi="宋体" w:cs="宋体"/>
                <w:color w:val="000000"/>
                <w:kern w:val="0"/>
                <w:sz w:val="20"/>
                <w:szCs w:val="20"/>
              </w:rPr>
              <w:t xml:space="preserve">   </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如“有”，</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共</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项，分别列出每项的如下内容</w:t>
            </w:r>
            <w:r w:rsidRPr="000B53DD">
              <w:rPr>
                <w:rFonts w:ascii="宋体" w:hAnsi="宋体" w:cs="宋体" w:hint="eastAsia"/>
                <w:b/>
                <w:bCs/>
                <w:color w:val="000000"/>
                <w:kern w:val="0"/>
                <w:sz w:val="20"/>
                <w:szCs w:val="20"/>
              </w:rPr>
              <w:t>（如超过</w:t>
            </w:r>
            <w:r w:rsidRPr="000B53DD">
              <w:rPr>
                <w:rFonts w:ascii="宋体" w:hAnsi="宋体" w:cs="宋体"/>
                <w:b/>
                <w:bCs/>
                <w:color w:val="000000"/>
                <w:kern w:val="0"/>
                <w:sz w:val="20"/>
                <w:szCs w:val="20"/>
              </w:rPr>
              <w:t>4</w:t>
            </w:r>
            <w:r w:rsidRPr="000B53DD">
              <w:rPr>
                <w:rFonts w:ascii="宋体" w:hAnsi="宋体" w:cs="宋体" w:hint="eastAsia"/>
                <w:b/>
                <w:bCs/>
                <w:color w:val="000000"/>
                <w:kern w:val="0"/>
                <w:sz w:val="20"/>
                <w:szCs w:val="20"/>
              </w:rPr>
              <w:t>项，按照经费支持额度列出主要</w:t>
            </w:r>
            <w:r w:rsidRPr="000B53DD">
              <w:rPr>
                <w:rFonts w:ascii="宋体" w:hAnsi="宋体" w:cs="宋体"/>
                <w:b/>
                <w:bCs/>
                <w:color w:val="000000"/>
                <w:kern w:val="0"/>
                <w:sz w:val="20"/>
                <w:szCs w:val="20"/>
              </w:rPr>
              <w:t>4</w:t>
            </w:r>
            <w:r w:rsidRPr="000B53DD">
              <w:rPr>
                <w:rFonts w:ascii="宋体" w:hAnsi="宋体" w:cs="宋体" w:hint="eastAsia"/>
                <w:b/>
                <w:bCs/>
                <w:color w:val="000000"/>
                <w:kern w:val="0"/>
                <w:sz w:val="20"/>
                <w:szCs w:val="20"/>
              </w:rPr>
              <w:t>项）</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 xml:space="preserve"> </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b/>
                <w:bCs/>
                <w:color w:val="000000"/>
                <w:kern w:val="0"/>
                <w:sz w:val="20"/>
                <w:szCs w:val="20"/>
              </w:rPr>
              <w:t>项目（一）</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1. </w:t>
            </w:r>
            <w:r w:rsidRPr="000B53DD">
              <w:rPr>
                <w:rFonts w:ascii="宋体" w:hAnsi="宋体" w:cs="宋体" w:hint="eastAsia"/>
                <w:color w:val="000000"/>
                <w:kern w:val="0"/>
                <w:sz w:val="20"/>
                <w:szCs w:val="20"/>
              </w:rPr>
              <w:t>合作领域：①患者发现和治疗</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②实验室技术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③疫苗研发</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④健康宣传</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r w:rsidRPr="000B53DD">
              <w:rPr>
                <w:rFonts w:ascii="宋体" w:hAnsi="宋体" w:cs="宋体"/>
                <w:color w:val="000000"/>
                <w:kern w:val="0"/>
                <w:sz w:val="20"/>
                <w:szCs w:val="20"/>
              </w:rPr>
              <w:t>_______________</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2. </w:t>
            </w:r>
            <w:r w:rsidRPr="000B53DD">
              <w:rPr>
                <w:rFonts w:ascii="宋体" w:hAnsi="宋体" w:cs="宋体" w:hint="eastAsia"/>
                <w:color w:val="000000"/>
                <w:kern w:val="0"/>
                <w:sz w:val="20"/>
                <w:szCs w:val="20"/>
              </w:rPr>
              <w:t>合作项目题目：</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3</w:t>
            </w:r>
            <w:r w:rsidRPr="000B53DD">
              <w:rPr>
                <w:rFonts w:ascii="宋体" w:hAnsi="宋体" w:cs="宋体" w:hint="eastAsia"/>
                <w:color w:val="000000"/>
                <w:kern w:val="0"/>
                <w:sz w:val="20"/>
                <w:szCs w:val="20"/>
              </w:rPr>
              <w:t>．合作形式：①技术援助</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②经费支持</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③两者均有</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④其他，请说明</w:t>
            </w:r>
            <w:r w:rsidRPr="000B53DD">
              <w:rPr>
                <w:rFonts w:ascii="宋体" w:hAnsi="宋体" w:cs="宋体"/>
                <w:color w:val="000000"/>
                <w:kern w:val="0"/>
                <w:sz w:val="20"/>
                <w:szCs w:val="20"/>
              </w:rPr>
              <w:t>________________</w:t>
            </w:r>
          </w:p>
        </w:tc>
      </w:tr>
      <w:tr w:rsidR="00226FEF" w:rsidRPr="000B53DD" w:rsidTr="007550EA">
        <w:trPr>
          <w:trHeight w:val="210"/>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4. </w:t>
            </w:r>
            <w:r w:rsidRPr="000B53DD">
              <w:rPr>
                <w:rFonts w:ascii="宋体" w:hAnsi="宋体" w:cs="宋体" w:hint="eastAsia"/>
                <w:color w:val="000000"/>
                <w:kern w:val="0"/>
                <w:sz w:val="20"/>
                <w:szCs w:val="20"/>
              </w:rPr>
              <w:t>合作时间：</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日至</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b/>
                <w:bCs/>
                <w:color w:val="000000"/>
                <w:kern w:val="0"/>
                <w:sz w:val="20"/>
                <w:szCs w:val="20"/>
              </w:rPr>
              <w:t>项目（二）</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1. </w:t>
            </w:r>
            <w:r w:rsidRPr="000B53DD">
              <w:rPr>
                <w:rFonts w:ascii="宋体" w:hAnsi="宋体" w:cs="宋体" w:hint="eastAsia"/>
                <w:color w:val="000000"/>
                <w:kern w:val="0"/>
                <w:sz w:val="20"/>
                <w:szCs w:val="20"/>
              </w:rPr>
              <w:t>合作领域：①患者发现和治疗</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②实验室技术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③疫苗研发</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④健康宣传</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r w:rsidRPr="000B53DD">
              <w:rPr>
                <w:rFonts w:ascii="宋体" w:hAnsi="宋体" w:cs="宋体"/>
                <w:color w:val="000000"/>
                <w:kern w:val="0"/>
                <w:sz w:val="20"/>
                <w:szCs w:val="20"/>
              </w:rPr>
              <w:t>_______________</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2. </w:t>
            </w:r>
            <w:r w:rsidRPr="000B53DD">
              <w:rPr>
                <w:rFonts w:ascii="宋体" w:hAnsi="宋体" w:cs="宋体" w:hint="eastAsia"/>
                <w:color w:val="000000"/>
                <w:kern w:val="0"/>
                <w:sz w:val="20"/>
                <w:szCs w:val="20"/>
              </w:rPr>
              <w:t>合作项目题目：</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3</w:t>
            </w:r>
            <w:r w:rsidRPr="000B53DD">
              <w:rPr>
                <w:rFonts w:ascii="宋体" w:hAnsi="宋体" w:cs="宋体" w:hint="eastAsia"/>
                <w:color w:val="000000"/>
                <w:kern w:val="0"/>
                <w:sz w:val="20"/>
                <w:szCs w:val="20"/>
              </w:rPr>
              <w:t>．合作形式：①技术援助</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②经费支持</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③两者均有</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④其他，请说明</w:t>
            </w:r>
            <w:r w:rsidRPr="000B53DD">
              <w:rPr>
                <w:rFonts w:ascii="宋体" w:hAnsi="宋体" w:cs="宋体"/>
                <w:color w:val="000000"/>
                <w:kern w:val="0"/>
                <w:sz w:val="20"/>
                <w:szCs w:val="20"/>
              </w:rPr>
              <w:t>________________</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4. </w:t>
            </w:r>
            <w:r w:rsidRPr="000B53DD">
              <w:rPr>
                <w:rFonts w:ascii="宋体" w:hAnsi="宋体" w:cs="宋体" w:hint="eastAsia"/>
                <w:color w:val="000000"/>
                <w:kern w:val="0"/>
                <w:sz w:val="20"/>
                <w:szCs w:val="20"/>
              </w:rPr>
              <w:t>合作时间：</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日至</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b/>
                <w:bCs/>
                <w:color w:val="000000"/>
                <w:kern w:val="0"/>
                <w:sz w:val="20"/>
                <w:szCs w:val="20"/>
              </w:rPr>
              <w:t>项目（三）</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1. </w:t>
            </w:r>
            <w:r w:rsidRPr="000B53DD">
              <w:rPr>
                <w:rFonts w:ascii="宋体" w:hAnsi="宋体" w:cs="宋体" w:hint="eastAsia"/>
                <w:color w:val="000000"/>
                <w:kern w:val="0"/>
                <w:sz w:val="20"/>
                <w:szCs w:val="20"/>
              </w:rPr>
              <w:t>合作领域：①患者发现和治疗</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②实验室技术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③疫苗研发</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④健康宣传</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r w:rsidRPr="000B53DD">
              <w:rPr>
                <w:rFonts w:ascii="宋体" w:hAnsi="宋体" w:cs="宋体"/>
                <w:color w:val="000000"/>
                <w:kern w:val="0"/>
                <w:sz w:val="20"/>
                <w:szCs w:val="20"/>
              </w:rPr>
              <w:t>_______________</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2. </w:t>
            </w:r>
            <w:r w:rsidRPr="000B53DD">
              <w:rPr>
                <w:rFonts w:ascii="宋体" w:hAnsi="宋体" w:cs="宋体" w:hint="eastAsia"/>
                <w:color w:val="000000"/>
                <w:kern w:val="0"/>
                <w:sz w:val="20"/>
                <w:szCs w:val="20"/>
              </w:rPr>
              <w:t>合作项目题目：</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3</w:t>
            </w:r>
            <w:r w:rsidRPr="000B53DD">
              <w:rPr>
                <w:rFonts w:ascii="宋体" w:hAnsi="宋体" w:cs="宋体" w:hint="eastAsia"/>
                <w:color w:val="000000"/>
                <w:kern w:val="0"/>
                <w:sz w:val="20"/>
                <w:szCs w:val="20"/>
              </w:rPr>
              <w:t>．合作形式：①技术援助</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②经费支持</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③两者均有</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④其他，请说明</w:t>
            </w:r>
            <w:r w:rsidRPr="000B53DD">
              <w:rPr>
                <w:rFonts w:ascii="宋体" w:hAnsi="宋体" w:cs="宋体"/>
                <w:color w:val="000000"/>
                <w:kern w:val="0"/>
                <w:sz w:val="20"/>
                <w:szCs w:val="20"/>
              </w:rPr>
              <w:t>________________</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4. </w:t>
            </w:r>
            <w:r w:rsidRPr="000B53DD">
              <w:rPr>
                <w:rFonts w:ascii="宋体" w:hAnsi="宋体" w:cs="宋体" w:hint="eastAsia"/>
                <w:color w:val="000000"/>
                <w:kern w:val="0"/>
                <w:sz w:val="20"/>
                <w:szCs w:val="20"/>
              </w:rPr>
              <w:t>合作时间：</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日至</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b/>
                <w:bCs/>
                <w:color w:val="000000"/>
                <w:kern w:val="0"/>
                <w:sz w:val="20"/>
                <w:szCs w:val="20"/>
              </w:rPr>
              <w:t>项目（四）</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1. </w:t>
            </w:r>
            <w:r w:rsidRPr="000B53DD">
              <w:rPr>
                <w:rFonts w:ascii="宋体" w:hAnsi="宋体" w:cs="宋体" w:hint="eastAsia"/>
                <w:color w:val="000000"/>
                <w:kern w:val="0"/>
                <w:sz w:val="20"/>
                <w:szCs w:val="20"/>
              </w:rPr>
              <w:t>合作领域：①患者发现和治疗</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②实验室技术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③疫苗研发</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④健康宣传</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r w:rsidRPr="000B53DD">
              <w:rPr>
                <w:rFonts w:ascii="宋体" w:hAnsi="宋体" w:cs="宋体"/>
                <w:color w:val="000000"/>
                <w:kern w:val="0"/>
                <w:sz w:val="20"/>
                <w:szCs w:val="20"/>
              </w:rPr>
              <w:t>_______________</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2. </w:t>
            </w:r>
            <w:r w:rsidRPr="000B53DD">
              <w:rPr>
                <w:rFonts w:ascii="宋体" w:hAnsi="宋体" w:cs="宋体" w:hint="eastAsia"/>
                <w:color w:val="000000"/>
                <w:kern w:val="0"/>
                <w:sz w:val="20"/>
                <w:szCs w:val="20"/>
              </w:rPr>
              <w:t>合作项目题目：</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3</w:t>
            </w:r>
            <w:r w:rsidRPr="000B53DD">
              <w:rPr>
                <w:rFonts w:ascii="宋体" w:hAnsi="宋体" w:cs="宋体" w:hint="eastAsia"/>
                <w:color w:val="000000"/>
                <w:kern w:val="0"/>
                <w:sz w:val="20"/>
                <w:szCs w:val="20"/>
              </w:rPr>
              <w:t>．合作形式：①技术援助</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②经费支持</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③两者均有</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④其他，请说明</w:t>
            </w:r>
            <w:r w:rsidRPr="000B53DD">
              <w:rPr>
                <w:rFonts w:ascii="宋体" w:hAnsi="宋体" w:cs="宋体"/>
                <w:color w:val="000000"/>
                <w:kern w:val="0"/>
                <w:sz w:val="20"/>
                <w:szCs w:val="20"/>
              </w:rPr>
              <w:t>________________</w:t>
            </w:r>
          </w:p>
        </w:tc>
      </w:tr>
      <w:tr w:rsidR="00226FEF" w:rsidRPr="000B53DD" w:rsidTr="007550EA">
        <w:trPr>
          <w:trHeight w:val="225"/>
          <w:jc w:val="center"/>
        </w:trPr>
        <w:tc>
          <w:tcPr>
            <w:tcW w:w="920" w:type="dxa"/>
            <w:vMerge/>
            <w:vAlign w:val="center"/>
          </w:tcPr>
          <w:p w:rsidR="00226FEF" w:rsidRPr="000B53DD" w:rsidRDefault="00226FEF" w:rsidP="007550EA">
            <w:pPr>
              <w:widowControl/>
              <w:jc w:val="left"/>
              <w:rPr>
                <w:rFonts w:ascii="宋体"/>
                <w:kern w:val="0"/>
                <w:sz w:val="20"/>
                <w:szCs w:val="20"/>
              </w:rPr>
            </w:pPr>
          </w:p>
        </w:tc>
        <w:tc>
          <w:tcPr>
            <w:tcW w:w="3767" w:type="dxa"/>
            <w:vMerge/>
            <w:vAlign w:val="center"/>
          </w:tcPr>
          <w:p w:rsidR="00226FEF" w:rsidRPr="000B53DD" w:rsidRDefault="00226FEF" w:rsidP="007550EA">
            <w:pPr>
              <w:widowControl/>
              <w:jc w:val="left"/>
              <w:rPr>
                <w:rFonts w:ascii="宋体"/>
                <w:color w:val="000000"/>
                <w:kern w:val="0"/>
                <w:sz w:val="20"/>
                <w:szCs w:val="20"/>
              </w:rPr>
            </w:pPr>
          </w:p>
        </w:tc>
        <w:tc>
          <w:tcPr>
            <w:tcW w:w="9841" w:type="dxa"/>
            <w:gridSpan w:val="3"/>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 xml:space="preserve">    4. </w:t>
            </w:r>
            <w:r w:rsidRPr="000B53DD">
              <w:rPr>
                <w:rFonts w:ascii="宋体" w:hAnsi="宋体" w:cs="宋体" w:hint="eastAsia"/>
                <w:color w:val="000000"/>
                <w:kern w:val="0"/>
                <w:sz w:val="20"/>
                <w:szCs w:val="20"/>
              </w:rPr>
              <w:t>合作时间：</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日至</w:t>
            </w:r>
            <w:r w:rsidRPr="000B53DD">
              <w:rPr>
                <w:rFonts w:ascii="宋体" w:hAnsi="宋体" w:cs="宋体"/>
                <w:color w:val="000000"/>
                <w:kern w:val="0"/>
                <w:sz w:val="20"/>
                <w:szCs w:val="20"/>
              </w:rPr>
              <w:t>________</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______</w:t>
            </w:r>
            <w:r w:rsidRPr="000B53DD">
              <w:rPr>
                <w:rFonts w:ascii="宋体" w:hAnsi="宋体" w:cs="宋体" w:hint="eastAsia"/>
                <w:color w:val="000000"/>
                <w:kern w:val="0"/>
                <w:sz w:val="20"/>
                <w:szCs w:val="20"/>
              </w:rPr>
              <w:t>月</w:t>
            </w:r>
            <w:r w:rsidRPr="000B53DD">
              <w:rPr>
                <w:rFonts w:ascii="宋体" w:hAnsi="宋体" w:cs="宋体"/>
                <w:color w:val="000000"/>
                <w:kern w:val="0"/>
                <w:sz w:val="20"/>
                <w:szCs w:val="20"/>
              </w:rPr>
              <w:t>_____</w:t>
            </w:r>
            <w:r w:rsidRPr="000B53DD">
              <w:rPr>
                <w:rFonts w:ascii="宋体" w:hAnsi="宋体" w:cs="宋体" w:hint="eastAsia"/>
                <w:color w:val="000000"/>
                <w:kern w:val="0"/>
                <w:sz w:val="20"/>
                <w:szCs w:val="20"/>
              </w:rPr>
              <w:t>日</w:t>
            </w:r>
          </w:p>
        </w:tc>
      </w:tr>
    </w:tbl>
    <w:p w:rsidR="00226FEF" w:rsidRPr="00AD6689" w:rsidRDefault="00226FEF" w:rsidP="00226FEF">
      <w:pPr>
        <w:rPr>
          <w:rFonts w:ascii="黑体" w:eastAsia="黑体" w:hAnsi="黑体"/>
          <w:color w:val="000000"/>
          <w:sz w:val="28"/>
          <w:szCs w:val="28"/>
        </w:rPr>
      </w:pPr>
    </w:p>
    <w:p w:rsidR="00226FEF" w:rsidRPr="00AD6689" w:rsidRDefault="00226FEF" w:rsidP="00226FEF">
      <w:pPr>
        <w:rPr>
          <w:rFonts w:ascii="黑体" w:eastAsia="黑体" w:hAnsi="黑体"/>
          <w:color w:val="000000"/>
          <w:sz w:val="28"/>
          <w:szCs w:val="28"/>
        </w:rPr>
      </w:pPr>
    </w:p>
    <w:p w:rsidR="00226FEF" w:rsidRDefault="00226FEF" w:rsidP="00226FEF">
      <w:pPr>
        <w:rPr>
          <w:rFonts w:ascii="黑体" w:eastAsia="黑体" w:hAnsi="黑体"/>
          <w:color w:val="000000"/>
          <w:sz w:val="28"/>
          <w:szCs w:val="28"/>
        </w:rPr>
      </w:pPr>
    </w:p>
    <w:p w:rsidR="00226FEF" w:rsidRDefault="00226FEF" w:rsidP="00226FEF">
      <w:pPr>
        <w:rPr>
          <w:rFonts w:ascii="黑体" w:eastAsia="黑体" w:hAnsi="黑体"/>
          <w:color w:val="000000"/>
          <w:sz w:val="28"/>
          <w:szCs w:val="28"/>
        </w:rPr>
      </w:pPr>
    </w:p>
    <w:p w:rsidR="00226FEF" w:rsidRDefault="00226FEF" w:rsidP="00226FEF">
      <w:pPr>
        <w:rPr>
          <w:rFonts w:ascii="黑体" w:eastAsia="黑体" w:hAnsi="黑体" w:cs="黑体"/>
          <w:color w:val="000000"/>
          <w:sz w:val="28"/>
          <w:szCs w:val="28"/>
        </w:rPr>
      </w:pPr>
      <w:r>
        <w:rPr>
          <w:rFonts w:ascii="黑体" w:eastAsia="黑体" w:hAnsi="黑体"/>
          <w:color w:val="000000"/>
          <w:sz w:val="28"/>
          <w:szCs w:val="28"/>
        </w:rPr>
        <w:br w:type="page"/>
      </w:r>
      <w:r w:rsidRPr="00AD6689">
        <w:rPr>
          <w:rFonts w:ascii="黑体" w:eastAsia="黑体" w:hAnsi="黑体" w:cs="黑体" w:hint="eastAsia"/>
          <w:color w:val="000000"/>
          <w:sz w:val="28"/>
          <w:szCs w:val="28"/>
        </w:rPr>
        <w:lastRenderedPageBreak/>
        <w:t>附件</w:t>
      </w:r>
      <w:r>
        <w:rPr>
          <w:rFonts w:ascii="黑体" w:eastAsia="黑体" w:hAnsi="黑体" w:cs="黑体" w:hint="eastAsia"/>
          <w:color w:val="000000"/>
          <w:sz w:val="28"/>
          <w:szCs w:val="28"/>
        </w:rPr>
        <w:t>-</w:t>
      </w:r>
      <w:r>
        <w:rPr>
          <w:rFonts w:ascii="黑体" w:eastAsia="黑体" w:hAnsi="黑体" w:cs="黑体"/>
          <w:color w:val="000000"/>
          <w:sz w:val="28"/>
          <w:szCs w:val="28"/>
        </w:rPr>
        <w:t>2-2</w:t>
      </w:r>
    </w:p>
    <w:p w:rsidR="00226FEF" w:rsidRPr="00AD6689" w:rsidRDefault="00226FEF" w:rsidP="00226FEF">
      <w:pPr>
        <w:rPr>
          <w:rFonts w:ascii="黑体" w:eastAsia="黑体" w:hAnsi="黑体" w:cs="黑体"/>
          <w:color w:val="000000"/>
          <w:sz w:val="28"/>
          <w:szCs w:val="28"/>
        </w:rPr>
      </w:pPr>
    </w:p>
    <w:p w:rsidR="00226FEF" w:rsidRPr="009351F2" w:rsidRDefault="00226FEF" w:rsidP="00226FEF">
      <w:pPr>
        <w:widowControl/>
        <w:jc w:val="center"/>
        <w:rPr>
          <w:rFonts w:ascii="方正小标宋_GBK" w:eastAsia="方正小标宋_GBK" w:hint="eastAsia"/>
          <w:bCs/>
          <w:color w:val="000000"/>
          <w:sz w:val="36"/>
          <w:szCs w:val="36"/>
        </w:rPr>
      </w:pPr>
      <w:r w:rsidRPr="009351F2">
        <w:rPr>
          <w:rFonts w:ascii="方正小标宋_GBK" w:eastAsia="方正小标宋_GBK" w:hAnsi="宋体" w:cs="宋体" w:hint="eastAsia"/>
          <w:bCs/>
          <w:color w:val="000000"/>
          <w:sz w:val="36"/>
          <w:szCs w:val="36"/>
        </w:rPr>
        <w:t>《内蒙古自治区“十三五”全国结核病防治规划》终期评估现场调查表</w:t>
      </w:r>
    </w:p>
    <w:p w:rsidR="00226FEF" w:rsidRPr="00AD6689" w:rsidRDefault="00226FEF" w:rsidP="00226FEF">
      <w:pPr>
        <w:widowControl/>
        <w:jc w:val="center"/>
        <w:rPr>
          <w:rFonts w:ascii="宋体"/>
          <w:b/>
          <w:bCs/>
          <w:color w:val="000000"/>
          <w:sz w:val="32"/>
          <w:szCs w:val="32"/>
        </w:rPr>
      </w:pPr>
      <w:r>
        <w:rPr>
          <w:rFonts w:ascii="宋体" w:hAnsi="宋体" w:cs="宋体" w:hint="eastAsia"/>
          <w:b/>
          <w:bCs/>
          <w:color w:val="000000"/>
          <w:sz w:val="32"/>
          <w:szCs w:val="32"/>
        </w:rPr>
        <w:t>（旗县</w:t>
      </w:r>
      <w:r w:rsidRPr="00AD6689">
        <w:rPr>
          <w:rFonts w:ascii="宋体" w:hAnsi="宋体" w:cs="宋体" w:hint="eastAsia"/>
          <w:b/>
          <w:bCs/>
          <w:color w:val="000000"/>
          <w:sz w:val="32"/>
          <w:szCs w:val="32"/>
        </w:rPr>
        <w:t>级）</w:t>
      </w:r>
    </w:p>
    <w:p w:rsidR="00226FEF" w:rsidRDefault="00226FEF" w:rsidP="00226FEF">
      <w:pPr>
        <w:widowControl/>
        <w:ind w:leftChars="202" w:left="424"/>
        <w:jc w:val="left"/>
        <w:rPr>
          <w:rFonts w:ascii="宋体" w:hAnsi="宋体" w:cs="宋体"/>
          <w:b/>
          <w:bCs/>
          <w:color w:val="000000"/>
          <w:sz w:val="28"/>
          <w:szCs w:val="28"/>
        </w:rPr>
      </w:pPr>
    </w:p>
    <w:p w:rsidR="00226FEF" w:rsidRPr="00AD6689" w:rsidRDefault="00226FEF" w:rsidP="00226FEF">
      <w:pPr>
        <w:widowControl/>
        <w:ind w:leftChars="202" w:left="424"/>
        <w:jc w:val="left"/>
        <w:rPr>
          <w:rFonts w:ascii="宋体"/>
          <w:b/>
          <w:bCs/>
          <w:color w:val="000000"/>
          <w:sz w:val="28"/>
          <w:szCs w:val="28"/>
        </w:rPr>
      </w:pPr>
      <w:r w:rsidRPr="00AD6689">
        <w:rPr>
          <w:rFonts w:ascii="宋体" w:hAnsi="宋体" w:cs="宋体" w:hint="eastAsia"/>
          <w:b/>
          <w:bCs/>
          <w:color w:val="000000"/>
          <w:sz w:val="28"/>
          <w:szCs w:val="28"/>
        </w:rPr>
        <w:t>填报时间：</w:t>
      </w:r>
      <w:r>
        <w:rPr>
          <w:rFonts w:ascii="宋体" w:hAnsi="宋体" w:cs="宋体" w:hint="eastAsia"/>
          <w:b/>
          <w:bCs/>
          <w:color w:val="000000"/>
          <w:sz w:val="28"/>
          <w:szCs w:val="28"/>
        </w:rPr>
        <w:t xml:space="preserve"> </w:t>
      </w:r>
      <w:r w:rsidRPr="00AD6689">
        <w:rPr>
          <w:rFonts w:ascii="宋体" w:hAnsi="宋体" w:cs="宋体"/>
          <w:b/>
          <w:bCs/>
          <w:color w:val="000000"/>
          <w:sz w:val="28"/>
          <w:szCs w:val="28"/>
        </w:rPr>
        <w:t xml:space="preserve"> </w:t>
      </w:r>
      <w:r w:rsidRPr="00AD6689">
        <w:rPr>
          <w:rFonts w:ascii="宋体" w:hAnsi="宋体" w:cs="宋体" w:hint="eastAsia"/>
          <w:b/>
          <w:bCs/>
          <w:color w:val="000000"/>
          <w:sz w:val="28"/>
          <w:szCs w:val="28"/>
        </w:rPr>
        <w:t>年</w:t>
      </w:r>
      <w:r>
        <w:rPr>
          <w:rFonts w:ascii="宋体" w:hAnsi="宋体" w:cs="宋体" w:hint="eastAsia"/>
          <w:b/>
          <w:bCs/>
          <w:color w:val="000000"/>
          <w:sz w:val="28"/>
          <w:szCs w:val="28"/>
        </w:rPr>
        <w:t xml:space="preserve"> </w:t>
      </w:r>
      <w:r>
        <w:rPr>
          <w:rFonts w:ascii="宋体" w:hAnsi="宋体" w:cs="宋体"/>
          <w:b/>
          <w:bCs/>
          <w:color w:val="000000"/>
          <w:sz w:val="28"/>
          <w:szCs w:val="28"/>
        </w:rPr>
        <w:t xml:space="preserve"> </w:t>
      </w:r>
      <w:r w:rsidRPr="00AD6689">
        <w:rPr>
          <w:rFonts w:ascii="宋体" w:hAnsi="宋体" w:cs="宋体" w:hint="eastAsia"/>
          <w:b/>
          <w:bCs/>
          <w:color w:val="000000"/>
          <w:sz w:val="28"/>
          <w:szCs w:val="28"/>
        </w:rPr>
        <w:t>月</w:t>
      </w:r>
      <w:r>
        <w:rPr>
          <w:rFonts w:ascii="宋体" w:hAnsi="宋体" w:cs="宋体" w:hint="eastAsia"/>
          <w:b/>
          <w:bCs/>
          <w:color w:val="000000"/>
          <w:sz w:val="28"/>
          <w:szCs w:val="28"/>
        </w:rPr>
        <w:t xml:space="preserve"> </w:t>
      </w:r>
      <w:r>
        <w:rPr>
          <w:rFonts w:ascii="宋体" w:hAnsi="宋体" w:cs="宋体"/>
          <w:b/>
          <w:bCs/>
          <w:color w:val="000000"/>
          <w:sz w:val="28"/>
          <w:szCs w:val="28"/>
        </w:rPr>
        <w:t xml:space="preserve"> </w:t>
      </w:r>
      <w:r w:rsidRPr="00AD6689">
        <w:rPr>
          <w:rFonts w:ascii="宋体" w:hAnsi="宋体" w:cs="宋体" w:hint="eastAsia"/>
          <w:b/>
          <w:bCs/>
          <w:color w:val="000000"/>
          <w:sz w:val="28"/>
          <w:szCs w:val="28"/>
        </w:rPr>
        <w:t>日</w:t>
      </w:r>
    </w:p>
    <w:p w:rsidR="00226FEF" w:rsidRDefault="00226FEF" w:rsidP="00226FEF">
      <w:pPr>
        <w:widowControl/>
        <w:ind w:leftChars="202" w:left="424"/>
        <w:jc w:val="left"/>
        <w:rPr>
          <w:rFonts w:ascii="宋体" w:hAnsi="宋体" w:cs="宋体"/>
          <w:color w:val="000000"/>
          <w:sz w:val="24"/>
        </w:rPr>
      </w:pPr>
      <w:r w:rsidRPr="00AD6689">
        <w:rPr>
          <w:rFonts w:ascii="宋体" w:hAnsi="宋体" w:cs="宋体" w:hint="eastAsia"/>
          <w:b/>
          <w:bCs/>
          <w:color w:val="000000"/>
          <w:sz w:val="28"/>
          <w:szCs w:val="28"/>
        </w:rPr>
        <w:t>填报单位：</w:t>
      </w:r>
      <w:r w:rsidRPr="00AD6689">
        <w:rPr>
          <w:rFonts w:ascii="宋体" w:hAnsi="宋体" w:cs="宋体"/>
          <w:b/>
          <w:bCs/>
          <w:color w:val="000000"/>
          <w:sz w:val="28"/>
          <w:szCs w:val="28"/>
        </w:rPr>
        <w:t xml:space="preserve"> _________</w:t>
      </w:r>
      <w:r>
        <w:rPr>
          <w:rFonts w:ascii="宋体" w:hAnsi="宋体" w:cs="宋体" w:hint="eastAsia"/>
          <w:b/>
          <w:bCs/>
          <w:color w:val="000000"/>
          <w:sz w:val="28"/>
          <w:szCs w:val="28"/>
        </w:rPr>
        <w:t xml:space="preserve">盟市 </w:t>
      </w:r>
      <w:r w:rsidRPr="00AD6689">
        <w:rPr>
          <w:rFonts w:ascii="宋体" w:hAnsi="宋体" w:cs="宋体"/>
          <w:b/>
          <w:bCs/>
          <w:color w:val="000000"/>
          <w:sz w:val="28"/>
          <w:szCs w:val="28"/>
        </w:rPr>
        <w:t>_____</w:t>
      </w:r>
      <w:r>
        <w:rPr>
          <w:rFonts w:ascii="宋体" w:hAnsi="宋体" w:cs="宋体"/>
          <w:b/>
          <w:bCs/>
          <w:color w:val="000000"/>
          <w:sz w:val="28"/>
          <w:szCs w:val="28"/>
        </w:rPr>
        <w:t xml:space="preserve"> </w:t>
      </w:r>
      <w:r>
        <w:rPr>
          <w:rFonts w:ascii="宋体" w:hAnsi="宋体" w:cs="宋体" w:hint="eastAsia"/>
          <w:b/>
          <w:bCs/>
          <w:color w:val="000000"/>
          <w:sz w:val="28"/>
          <w:szCs w:val="28"/>
        </w:rPr>
        <w:t>旗</w:t>
      </w:r>
      <w:r w:rsidRPr="00AD6689">
        <w:rPr>
          <w:rFonts w:ascii="宋体" w:hAnsi="宋体" w:cs="宋体" w:hint="eastAsia"/>
          <w:b/>
          <w:bCs/>
          <w:color w:val="000000"/>
          <w:sz w:val="28"/>
          <w:szCs w:val="28"/>
        </w:rPr>
        <w:t>县（</w:t>
      </w:r>
      <w:r>
        <w:rPr>
          <w:rFonts w:ascii="宋体" w:hAnsi="宋体" w:cs="宋体" w:hint="eastAsia"/>
          <w:b/>
          <w:bCs/>
          <w:color w:val="000000"/>
          <w:sz w:val="28"/>
          <w:szCs w:val="28"/>
        </w:rPr>
        <w:t>市、</w:t>
      </w:r>
      <w:r w:rsidRPr="00AD6689">
        <w:rPr>
          <w:rFonts w:ascii="宋体" w:hAnsi="宋体" w:cs="宋体" w:hint="eastAsia"/>
          <w:b/>
          <w:bCs/>
          <w:color w:val="000000"/>
          <w:sz w:val="28"/>
          <w:szCs w:val="28"/>
        </w:rPr>
        <w:t>区）</w:t>
      </w:r>
      <w:r w:rsidRPr="00AD6689">
        <w:rPr>
          <w:rFonts w:ascii="宋体" w:hAnsi="宋体" w:cs="宋体"/>
          <w:b/>
          <w:bCs/>
          <w:color w:val="000000"/>
          <w:sz w:val="28"/>
          <w:szCs w:val="28"/>
        </w:rPr>
        <w:t xml:space="preserve">          </w:t>
      </w:r>
      <w:r>
        <w:rPr>
          <w:rFonts w:ascii="宋体" w:hAnsi="宋体" w:cs="宋体"/>
          <w:b/>
          <w:bCs/>
          <w:color w:val="000000"/>
          <w:sz w:val="28"/>
          <w:szCs w:val="28"/>
        </w:rPr>
        <w:t xml:space="preserve">        </w:t>
      </w:r>
      <w:r w:rsidRPr="00AD6689">
        <w:rPr>
          <w:rFonts w:ascii="宋体" w:hAnsi="宋体" w:cs="宋体"/>
          <w:b/>
          <w:bCs/>
          <w:color w:val="000000"/>
          <w:sz w:val="28"/>
          <w:szCs w:val="28"/>
        </w:rPr>
        <w:t xml:space="preserve"> </w:t>
      </w:r>
      <w:r w:rsidRPr="00AD6689">
        <w:rPr>
          <w:rFonts w:ascii="宋体" w:hAnsi="宋体" w:cs="宋体" w:hint="eastAsia"/>
          <w:b/>
          <w:bCs/>
          <w:color w:val="000000"/>
          <w:sz w:val="28"/>
          <w:szCs w:val="28"/>
        </w:rPr>
        <w:t>地区编码：</w:t>
      </w:r>
      <w:r w:rsidRPr="00AD6689">
        <w:rPr>
          <w:rFonts w:ascii="宋体" w:hAnsi="宋体" w:cs="宋体" w:hint="eastAsia"/>
          <w:color w:val="000000"/>
          <w:sz w:val="24"/>
        </w:rPr>
        <w:t>□□□□□□</w:t>
      </w:r>
    </w:p>
    <w:p w:rsidR="00226FEF" w:rsidRPr="00AD6689" w:rsidRDefault="00226FEF" w:rsidP="00226FEF">
      <w:pPr>
        <w:widowControl/>
        <w:ind w:leftChars="202" w:left="424"/>
        <w:jc w:val="left"/>
        <w:rPr>
          <w:rFonts w:ascii="宋体" w:hint="eastAsia"/>
          <w:color w:val="000000"/>
          <w:sz w:val="24"/>
          <w:u w:val="single"/>
        </w:rPr>
      </w:pPr>
    </w:p>
    <w:tbl>
      <w:tblPr>
        <w:tblW w:w="144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76"/>
        <w:gridCol w:w="3456"/>
        <w:gridCol w:w="2844"/>
        <w:gridCol w:w="426"/>
        <w:gridCol w:w="1137"/>
        <w:gridCol w:w="177"/>
        <w:gridCol w:w="1664"/>
        <w:gridCol w:w="334"/>
        <w:gridCol w:w="371"/>
        <w:gridCol w:w="150"/>
        <w:gridCol w:w="884"/>
        <w:gridCol w:w="109"/>
        <w:gridCol w:w="801"/>
        <w:gridCol w:w="1045"/>
      </w:tblGrid>
      <w:tr w:rsidR="00226FEF" w:rsidRPr="009351F2" w:rsidTr="007550EA">
        <w:trPr>
          <w:trHeight w:val="285"/>
          <w:tblHeader/>
          <w:jc w:val="center"/>
        </w:trPr>
        <w:tc>
          <w:tcPr>
            <w:tcW w:w="1076" w:type="dxa"/>
            <w:vAlign w:val="center"/>
          </w:tcPr>
          <w:p w:rsidR="00226FEF" w:rsidRPr="009351F2" w:rsidRDefault="00226FEF" w:rsidP="007550EA">
            <w:pPr>
              <w:widowControl/>
              <w:jc w:val="center"/>
              <w:rPr>
                <w:rFonts w:ascii="黑体" w:eastAsia="黑体" w:hAnsi="黑体"/>
                <w:bCs/>
                <w:kern w:val="0"/>
                <w:sz w:val="20"/>
                <w:szCs w:val="20"/>
              </w:rPr>
            </w:pPr>
            <w:r w:rsidRPr="009351F2">
              <w:rPr>
                <w:rFonts w:ascii="黑体" w:eastAsia="黑体" w:hAnsi="黑体" w:cs="宋体" w:hint="eastAsia"/>
                <w:bCs/>
                <w:kern w:val="0"/>
                <w:sz w:val="20"/>
                <w:szCs w:val="20"/>
              </w:rPr>
              <w:t>评价内容</w:t>
            </w:r>
          </w:p>
        </w:tc>
        <w:tc>
          <w:tcPr>
            <w:tcW w:w="3456" w:type="dxa"/>
            <w:vAlign w:val="center"/>
          </w:tcPr>
          <w:p w:rsidR="00226FEF" w:rsidRPr="009351F2" w:rsidRDefault="00226FEF" w:rsidP="007550EA">
            <w:pPr>
              <w:widowControl/>
              <w:jc w:val="center"/>
              <w:rPr>
                <w:rFonts w:ascii="黑体" w:eastAsia="黑体" w:hAnsi="黑体"/>
                <w:bCs/>
                <w:kern w:val="0"/>
                <w:sz w:val="20"/>
                <w:szCs w:val="20"/>
              </w:rPr>
            </w:pPr>
            <w:r w:rsidRPr="009351F2">
              <w:rPr>
                <w:rFonts w:ascii="黑体" w:eastAsia="黑体" w:hAnsi="黑体" w:cs="宋体" w:hint="eastAsia"/>
                <w:bCs/>
                <w:kern w:val="0"/>
                <w:sz w:val="20"/>
                <w:szCs w:val="20"/>
              </w:rPr>
              <w:t>指标</w:t>
            </w:r>
          </w:p>
        </w:tc>
        <w:tc>
          <w:tcPr>
            <w:tcW w:w="9942" w:type="dxa"/>
            <w:gridSpan w:val="12"/>
            <w:vAlign w:val="center"/>
          </w:tcPr>
          <w:p w:rsidR="00226FEF" w:rsidRPr="009351F2" w:rsidRDefault="00226FEF" w:rsidP="007550EA">
            <w:pPr>
              <w:widowControl/>
              <w:jc w:val="center"/>
              <w:rPr>
                <w:rFonts w:ascii="黑体" w:eastAsia="黑体" w:hAnsi="黑体"/>
                <w:bCs/>
                <w:kern w:val="0"/>
                <w:sz w:val="20"/>
                <w:szCs w:val="20"/>
              </w:rPr>
            </w:pPr>
            <w:r w:rsidRPr="009351F2">
              <w:rPr>
                <w:rFonts w:ascii="黑体" w:eastAsia="黑体" w:hAnsi="黑体" w:cs="宋体" w:hint="eastAsia"/>
                <w:bCs/>
                <w:kern w:val="0"/>
                <w:sz w:val="20"/>
                <w:szCs w:val="20"/>
              </w:rPr>
              <w:t>调查内容</w:t>
            </w:r>
          </w:p>
        </w:tc>
      </w:tr>
      <w:tr w:rsidR="00226FEF" w:rsidRPr="000B53DD" w:rsidTr="007550EA">
        <w:trPr>
          <w:trHeight w:val="402"/>
          <w:jc w:val="center"/>
        </w:trPr>
        <w:tc>
          <w:tcPr>
            <w:tcW w:w="1076"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组织领导政策开发</w:t>
            </w: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印发结核病防治“十三五”规划</w:t>
            </w: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1.</w:t>
            </w:r>
            <w:r w:rsidRPr="000B53DD">
              <w:rPr>
                <w:rFonts w:ascii="宋体" w:hAnsi="宋体" w:cs="宋体" w:hint="eastAsia"/>
                <w:kern w:val="0"/>
                <w:sz w:val="20"/>
                <w:szCs w:val="20"/>
              </w:rPr>
              <w:t>是否印发全县（区）的结核病防治“十三五”规划：</w:t>
            </w:r>
            <w:r w:rsidRPr="000B53DD">
              <w:rPr>
                <w:rFonts w:ascii="宋体" w:hAnsi="宋体" w:cs="宋体"/>
                <w:kern w:val="0"/>
                <w:sz w:val="20"/>
                <w:szCs w:val="20"/>
              </w:rPr>
              <w:t xml:space="preserve"> </w:t>
            </w:r>
            <w:r w:rsidRPr="000B53DD">
              <w:rPr>
                <w:rFonts w:ascii="宋体" w:hAnsi="宋体" w:cs="宋体" w:hint="eastAsia"/>
                <w:kern w:val="0"/>
                <w:sz w:val="20"/>
                <w:szCs w:val="20"/>
              </w:rPr>
              <w:t>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377"/>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2.</w:t>
            </w:r>
            <w:r w:rsidRPr="000B53DD">
              <w:rPr>
                <w:rFonts w:ascii="宋体" w:hAnsi="宋体" w:cs="宋体" w:hint="eastAsia"/>
                <w:kern w:val="0"/>
                <w:sz w:val="20"/>
                <w:szCs w:val="20"/>
              </w:rPr>
              <w:t>如“是”，印发部门为：①人民政府</w:t>
            </w:r>
            <w:r w:rsidRPr="000B53DD">
              <w:rPr>
                <w:rFonts w:ascii="宋体" w:hAnsi="宋体" w:cs="宋体"/>
                <w:kern w:val="0"/>
                <w:sz w:val="20"/>
                <w:szCs w:val="20"/>
              </w:rPr>
              <w:t xml:space="preserve">   </w:t>
            </w:r>
            <w:r w:rsidRPr="000B53DD">
              <w:rPr>
                <w:rFonts w:ascii="宋体" w:hAnsi="宋体" w:cs="宋体" w:hint="eastAsia"/>
                <w:kern w:val="0"/>
                <w:sz w:val="20"/>
                <w:szCs w:val="20"/>
              </w:rPr>
              <w:t>②多部门联合</w:t>
            </w:r>
            <w:r w:rsidRPr="000B53DD">
              <w:rPr>
                <w:rFonts w:ascii="宋体" w:hAnsi="宋体" w:cs="宋体"/>
                <w:kern w:val="0"/>
                <w:sz w:val="20"/>
                <w:szCs w:val="20"/>
              </w:rPr>
              <w:t xml:space="preserve">     </w:t>
            </w:r>
            <w:r w:rsidRPr="000B53DD">
              <w:rPr>
                <w:rFonts w:ascii="宋体" w:hAnsi="宋体" w:cs="宋体" w:hint="eastAsia"/>
                <w:color w:val="000000"/>
                <w:kern w:val="0"/>
                <w:sz w:val="20"/>
                <w:szCs w:val="20"/>
              </w:rPr>
              <w:t>③其他</w:t>
            </w:r>
          </w:p>
        </w:tc>
      </w:tr>
      <w:tr w:rsidR="00226FEF" w:rsidRPr="000B53DD" w:rsidTr="007550EA">
        <w:trPr>
          <w:trHeight w:val="921"/>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纳入当地政府目标管理考核</w:t>
            </w:r>
          </w:p>
        </w:tc>
        <w:tc>
          <w:tcPr>
            <w:tcW w:w="9942" w:type="dxa"/>
            <w:gridSpan w:val="12"/>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是否纳入当地政府目标管理考核（</w:t>
            </w:r>
            <w:r w:rsidRPr="000B53DD">
              <w:rPr>
                <w:rFonts w:ascii="宋体" w:hAnsi="宋体" w:cs="宋体"/>
                <w:color w:val="000000"/>
                <w:kern w:val="0"/>
                <w:sz w:val="20"/>
                <w:szCs w:val="20"/>
              </w:rPr>
              <w:t>2016-2020</w:t>
            </w:r>
            <w:r w:rsidRPr="000B53DD">
              <w:rPr>
                <w:rFonts w:ascii="宋体" w:hAnsi="宋体" w:cs="宋体" w:hint="eastAsia"/>
                <w:color w:val="000000"/>
                <w:kern w:val="0"/>
                <w:sz w:val="20"/>
                <w:szCs w:val="20"/>
              </w:rPr>
              <w:t>年）：</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2017</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2018</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2019</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5</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2020</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tc>
      </w:tr>
      <w:tr w:rsidR="00226FEF" w:rsidRPr="000B53DD" w:rsidTr="007550EA">
        <w:trPr>
          <w:trHeight w:val="611"/>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2.</w:t>
            </w:r>
            <w:r w:rsidRPr="000B53DD">
              <w:rPr>
                <w:rFonts w:ascii="宋体" w:hAnsi="宋体" w:cs="宋体" w:hint="eastAsia"/>
                <w:kern w:val="0"/>
                <w:sz w:val="20"/>
                <w:szCs w:val="20"/>
              </w:rPr>
              <w:t>相关情况的文字说明和文件。</w:t>
            </w:r>
          </w:p>
        </w:tc>
      </w:tr>
      <w:tr w:rsidR="00226FEF" w:rsidRPr="000B53DD" w:rsidTr="007550EA">
        <w:trPr>
          <w:trHeight w:val="667"/>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结核病防治相关政策开发、防治工作亮点和创新点</w:t>
            </w: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结核病防治相关政策开发、防治工作中的亮点和创新情况（医保、筹资、患者</w:t>
            </w:r>
            <w:r w:rsidRPr="000B53DD">
              <w:rPr>
                <w:rFonts w:ascii="宋体" w:hAnsi="宋体" w:cs="宋体" w:hint="eastAsia"/>
                <w:color w:val="000000"/>
                <w:kern w:val="0"/>
                <w:sz w:val="20"/>
                <w:szCs w:val="20"/>
              </w:rPr>
              <w:t>发现与</w:t>
            </w:r>
            <w:r w:rsidRPr="000B53DD">
              <w:rPr>
                <w:rFonts w:ascii="宋体" w:hAnsi="宋体" w:cs="宋体" w:hint="eastAsia"/>
                <w:kern w:val="0"/>
                <w:sz w:val="20"/>
                <w:szCs w:val="20"/>
              </w:rPr>
              <w:t>管理等）的文字说明（控制在</w:t>
            </w:r>
            <w:r w:rsidRPr="000B53DD">
              <w:rPr>
                <w:rFonts w:ascii="宋体" w:hAnsi="宋体" w:cs="宋体"/>
                <w:kern w:val="0"/>
                <w:sz w:val="20"/>
                <w:szCs w:val="20"/>
              </w:rPr>
              <w:t>1000</w:t>
            </w:r>
            <w:r w:rsidRPr="000B53DD">
              <w:rPr>
                <w:rFonts w:ascii="宋体" w:hAnsi="宋体" w:cs="宋体" w:hint="eastAsia"/>
                <w:kern w:val="0"/>
                <w:sz w:val="20"/>
                <w:szCs w:val="20"/>
              </w:rPr>
              <w:t>字以内）和文件</w:t>
            </w:r>
          </w:p>
        </w:tc>
      </w:tr>
      <w:tr w:rsidR="00226FEF" w:rsidRPr="000B53DD" w:rsidTr="007550EA">
        <w:trPr>
          <w:trHeight w:val="285"/>
          <w:jc w:val="center"/>
        </w:trPr>
        <w:tc>
          <w:tcPr>
            <w:tcW w:w="1076"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经费保障（万元；</w:t>
            </w:r>
            <w:r w:rsidRPr="000B53DD">
              <w:rPr>
                <w:rFonts w:ascii="宋体" w:hAnsi="宋体" w:cs="宋体" w:hint="eastAsia"/>
                <w:color w:val="000000"/>
                <w:kern w:val="0"/>
                <w:sz w:val="20"/>
                <w:szCs w:val="20"/>
              </w:rPr>
              <w:t>保留</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位小数）</w:t>
            </w:r>
          </w:p>
        </w:tc>
        <w:tc>
          <w:tcPr>
            <w:tcW w:w="3456"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结核病防治经费投入情况</w:t>
            </w: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年度</w:t>
            </w:r>
          </w:p>
        </w:tc>
        <w:tc>
          <w:tcPr>
            <w:tcW w:w="7098" w:type="dxa"/>
            <w:gridSpan w:val="11"/>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县（区）财政</w:t>
            </w:r>
            <w:r w:rsidRPr="000B53DD">
              <w:rPr>
                <w:rFonts w:ascii="宋体" w:hAnsi="宋体" w:cs="宋体" w:hint="eastAsia"/>
                <w:color w:val="000000"/>
                <w:kern w:val="0"/>
                <w:sz w:val="20"/>
                <w:szCs w:val="20"/>
              </w:rPr>
              <w:t>专项工作经费</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2016</w:t>
            </w:r>
          </w:p>
        </w:tc>
        <w:tc>
          <w:tcPr>
            <w:tcW w:w="7098" w:type="dxa"/>
            <w:gridSpan w:val="11"/>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2017</w:t>
            </w:r>
          </w:p>
        </w:tc>
        <w:tc>
          <w:tcPr>
            <w:tcW w:w="7098" w:type="dxa"/>
            <w:gridSpan w:val="11"/>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2018</w:t>
            </w:r>
          </w:p>
        </w:tc>
        <w:tc>
          <w:tcPr>
            <w:tcW w:w="7098" w:type="dxa"/>
            <w:gridSpan w:val="11"/>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2019</w:t>
            </w:r>
          </w:p>
        </w:tc>
        <w:tc>
          <w:tcPr>
            <w:tcW w:w="7098" w:type="dxa"/>
            <w:gridSpan w:val="11"/>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2020</w:t>
            </w:r>
          </w:p>
        </w:tc>
        <w:tc>
          <w:tcPr>
            <w:tcW w:w="7098" w:type="dxa"/>
            <w:gridSpan w:val="11"/>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restart"/>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lastRenderedPageBreak/>
              <w:t>服务体系</w:t>
            </w:r>
          </w:p>
        </w:tc>
        <w:tc>
          <w:tcPr>
            <w:tcW w:w="3456" w:type="dxa"/>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县（区）级结核病预防控制机构类型</w:t>
            </w:r>
          </w:p>
        </w:tc>
        <w:tc>
          <w:tcPr>
            <w:tcW w:w="9942" w:type="dxa"/>
            <w:gridSpan w:val="12"/>
            <w:vAlign w:val="center"/>
          </w:tcPr>
          <w:p w:rsidR="00226FEF" w:rsidRPr="000B53DD" w:rsidRDefault="00226FEF" w:rsidP="007550EA">
            <w:pPr>
              <w:pStyle w:val="afa"/>
              <w:widowControl/>
              <w:numPr>
                <w:ilvl w:val="0"/>
                <w:numId w:val="3"/>
              </w:numPr>
              <w:ind w:left="190" w:firstLineChars="0" w:hanging="190"/>
              <w:jc w:val="left"/>
              <w:rPr>
                <w:rFonts w:ascii="宋体" w:cs="Times New Roman"/>
                <w:color w:val="FF0000"/>
                <w:kern w:val="0"/>
                <w:sz w:val="20"/>
                <w:szCs w:val="20"/>
              </w:rPr>
            </w:pPr>
            <w:r w:rsidRPr="000B53DD">
              <w:rPr>
                <w:rFonts w:ascii="宋体" w:hAnsi="宋体" w:cs="宋体" w:hint="eastAsia"/>
                <w:color w:val="000000"/>
                <w:kern w:val="0"/>
                <w:sz w:val="20"/>
                <w:szCs w:val="20"/>
              </w:rPr>
              <w:t>疾控中心②独立结防所③院所合一</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④慢病院</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⑤其他，请说明：</w:t>
            </w:r>
          </w:p>
        </w:tc>
      </w:tr>
      <w:tr w:rsidR="00226FEF" w:rsidRPr="000B53DD" w:rsidTr="007550EA">
        <w:trPr>
          <w:trHeight w:val="2536"/>
          <w:jc w:val="center"/>
        </w:trPr>
        <w:tc>
          <w:tcPr>
            <w:tcW w:w="1076" w:type="dxa"/>
            <w:vMerge/>
            <w:vAlign w:val="center"/>
          </w:tcPr>
          <w:p w:rsidR="00226FEF" w:rsidRPr="000B53DD" w:rsidRDefault="00226FEF" w:rsidP="007550EA">
            <w:pPr>
              <w:widowControl/>
              <w:jc w:val="center"/>
              <w:rPr>
                <w:rFonts w:ascii="宋体"/>
                <w:kern w:val="0"/>
                <w:sz w:val="20"/>
                <w:szCs w:val="20"/>
              </w:rPr>
            </w:pPr>
          </w:p>
        </w:tc>
        <w:tc>
          <w:tcPr>
            <w:tcW w:w="3456" w:type="dxa"/>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县（区）级定点医疗机构设置情况</w:t>
            </w:r>
          </w:p>
        </w:tc>
        <w:tc>
          <w:tcPr>
            <w:tcW w:w="9942" w:type="dxa"/>
            <w:gridSpan w:val="12"/>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是否设置县（区）级结核病定点医疗机构：</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b/>
                <w:bCs/>
                <w:color w:val="000000"/>
                <w:kern w:val="0"/>
                <w:sz w:val="20"/>
                <w:szCs w:val="20"/>
              </w:rPr>
            </w:pPr>
            <w:r w:rsidRPr="000B53DD">
              <w:rPr>
                <w:rFonts w:ascii="宋体" w:hAnsi="宋体" w:cs="宋体" w:hint="eastAsia"/>
                <w:color w:val="000000"/>
                <w:kern w:val="0"/>
                <w:sz w:val="20"/>
                <w:szCs w:val="20"/>
              </w:rPr>
              <w:t>如“是”，共有家定点医疗机构</w:t>
            </w:r>
            <w:r w:rsidRPr="000B53DD">
              <w:rPr>
                <w:rFonts w:ascii="宋体" w:hAnsi="宋体" w:cs="宋体" w:hint="eastAsia"/>
                <w:b/>
                <w:bCs/>
                <w:color w:val="000000"/>
                <w:kern w:val="0"/>
                <w:sz w:val="20"/>
                <w:szCs w:val="20"/>
              </w:rPr>
              <w:t>（逐一填写定点医疗机构相关信息：包括机构设置、岗位人员统计、实验室能力，自行补齐）</w:t>
            </w:r>
          </w:p>
          <w:p w:rsidR="00226FEF" w:rsidRPr="000B53DD" w:rsidRDefault="00226FEF" w:rsidP="007550EA">
            <w:pPr>
              <w:rPr>
                <w:rFonts w:ascii="宋体" w:cs="宋体"/>
                <w:color w:val="000000"/>
                <w:kern w:val="0"/>
                <w:sz w:val="20"/>
                <w:szCs w:val="20"/>
              </w:rPr>
            </w:pPr>
            <w:r w:rsidRPr="000B53DD">
              <w:rPr>
                <w:rFonts w:ascii="宋体" w:hAnsi="宋体" w:cs="宋体" w:hint="eastAsia"/>
                <w:color w:val="000000"/>
                <w:kern w:val="0"/>
                <w:sz w:val="20"/>
                <w:szCs w:val="20"/>
              </w:rPr>
              <w:t>如“否”，请填写承担结核病住院的医院名称：</w:t>
            </w:r>
          </w:p>
          <w:p w:rsidR="00226FEF" w:rsidRPr="000B53DD" w:rsidRDefault="00226FEF" w:rsidP="007550EA">
            <w:pPr>
              <w:widowControl/>
              <w:jc w:val="left"/>
              <w:rPr>
                <w:rFonts w:ascii="宋体"/>
                <w:b/>
                <w:bCs/>
                <w:color w:val="000000"/>
                <w:kern w:val="0"/>
                <w:sz w:val="20"/>
                <w:szCs w:val="20"/>
                <w:u w:val="single"/>
              </w:rPr>
            </w:pPr>
            <w:r w:rsidRPr="000B53DD">
              <w:rPr>
                <w:rFonts w:ascii="宋体" w:hAnsi="宋体" w:cs="宋体" w:hint="eastAsia"/>
                <w:b/>
                <w:bCs/>
                <w:color w:val="000000"/>
                <w:kern w:val="0"/>
                <w:sz w:val="20"/>
                <w:szCs w:val="20"/>
              </w:rPr>
              <w:t>县（区）定点医疗机构</w:t>
            </w:r>
            <w:r w:rsidRPr="000B53DD">
              <w:rPr>
                <w:rFonts w:ascii="宋体" w:hAnsi="宋体" w:cs="宋体"/>
                <w:b/>
                <w:bCs/>
                <w:color w:val="000000"/>
                <w:kern w:val="0"/>
                <w:sz w:val="20"/>
                <w:szCs w:val="20"/>
              </w:rPr>
              <w:t>1</w:t>
            </w:r>
            <w:r w:rsidRPr="000B53DD">
              <w:rPr>
                <w:rFonts w:ascii="宋体" w:hAnsi="宋体" w:cs="宋体" w:hint="eastAsia"/>
                <w:b/>
                <w:bCs/>
                <w:color w:val="000000"/>
                <w:kern w:val="0"/>
                <w:sz w:val="20"/>
                <w:szCs w:val="20"/>
              </w:rPr>
              <w:t>：</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）定点医疗机构名称：</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该医院在结核病管理信息系统中的名称为：</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）定点医疗机构的类型：</w:t>
            </w:r>
            <w:r w:rsidRPr="000B53DD">
              <w:rPr>
                <w:rFonts w:ascii="宋体" w:cs="宋体" w:hint="eastAsia"/>
                <w:color w:val="000000"/>
                <w:kern w:val="0"/>
                <w:sz w:val="20"/>
                <w:szCs w:val="20"/>
              </w:rPr>
              <w:t>①</w:t>
            </w:r>
            <w:r w:rsidRPr="000B53DD">
              <w:rPr>
                <w:rFonts w:ascii="宋体" w:hAnsi="宋体" w:cs="宋体" w:hint="eastAsia"/>
                <w:color w:val="000000"/>
                <w:kern w:val="0"/>
                <w:sz w:val="20"/>
                <w:szCs w:val="20"/>
              </w:rPr>
              <w:t>结核病专科医院</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②综合医院③传染病医院④慢病院</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⑤疾控中心</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⑥结防所</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⑦其他，请说明：</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）是否开通结核病管理信息系统：</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ind w:firstLineChars="250" w:firstLine="500"/>
              <w:jc w:val="left"/>
              <w:rPr>
                <w:rFonts w:ascii="宋体"/>
                <w:color w:val="000000"/>
                <w:kern w:val="0"/>
                <w:sz w:val="20"/>
                <w:szCs w:val="20"/>
              </w:rPr>
            </w:pPr>
            <w:r w:rsidRPr="000B53DD">
              <w:rPr>
                <w:rFonts w:ascii="宋体" w:hAnsi="宋体" w:cs="宋体" w:hint="eastAsia"/>
                <w:color w:val="000000"/>
                <w:kern w:val="0"/>
                <w:sz w:val="20"/>
                <w:szCs w:val="20"/>
              </w:rPr>
              <w:t>如“否”，承担该医院信息录入在结核病管理信息系统中的单位名称为：</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）该定点医疗机构能否开展儿童结核病诊断治疗：</w:t>
            </w:r>
            <w:r w:rsidRPr="000B53DD">
              <w:rPr>
                <w:rFonts w:ascii="宋体" w:cs="宋体" w:hint="eastAsia"/>
                <w:color w:val="000000"/>
                <w:kern w:val="0"/>
                <w:sz w:val="20"/>
                <w:szCs w:val="20"/>
              </w:rPr>
              <w:t>①</w:t>
            </w:r>
            <w:r w:rsidRPr="000B53DD">
              <w:rPr>
                <w:rFonts w:ascii="宋体" w:hAnsi="宋体" w:cs="宋体" w:hint="eastAsia"/>
                <w:color w:val="000000"/>
                <w:kern w:val="0"/>
                <w:sz w:val="20"/>
                <w:szCs w:val="20"/>
              </w:rPr>
              <w:t>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ind w:firstLineChars="250" w:firstLine="500"/>
              <w:rPr>
                <w:rFonts w:ascii="宋体"/>
                <w:color w:val="000000"/>
                <w:kern w:val="0"/>
                <w:sz w:val="20"/>
                <w:szCs w:val="20"/>
              </w:rPr>
            </w:pPr>
            <w:r w:rsidRPr="000B53DD">
              <w:rPr>
                <w:rFonts w:ascii="宋体" w:hAnsi="宋体" w:cs="宋体" w:hint="eastAsia"/>
                <w:color w:val="000000"/>
                <w:kern w:val="0"/>
                <w:sz w:val="20"/>
                <w:szCs w:val="20"/>
              </w:rPr>
              <w:t>如“否”，是否设立专门的儿童结核病定点医疗机构：</w:t>
            </w:r>
          </w:p>
          <w:p w:rsidR="00226FEF" w:rsidRPr="000B53DD" w:rsidRDefault="00226FEF" w:rsidP="007550EA">
            <w:pPr>
              <w:ind w:firstLineChars="200" w:firstLine="400"/>
              <w:rPr>
                <w:rFonts w:ascii="宋体"/>
                <w:color w:val="000000"/>
                <w:kern w:val="0"/>
                <w:sz w:val="20"/>
                <w:szCs w:val="20"/>
              </w:rPr>
            </w:pPr>
            <w:r w:rsidRPr="000B53DD">
              <w:rPr>
                <w:rFonts w:ascii="宋体" w:cs="宋体" w:hint="eastAsia"/>
                <w:color w:val="000000"/>
                <w:kern w:val="0"/>
                <w:sz w:val="20"/>
                <w:szCs w:val="20"/>
              </w:rPr>
              <w:t>①</w:t>
            </w:r>
            <w:r w:rsidRPr="000B53DD">
              <w:rPr>
                <w:rFonts w:cs="宋体" w:hint="eastAsia"/>
                <w:color w:val="000000"/>
                <w:sz w:val="20"/>
                <w:szCs w:val="20"/>
              </w:rPr>
              <w:t>是（如“是”，定点医疗机构名称为：）</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b/>
                <w:bCs/>
                <w:color w:val="000000"/>
                <w:kern w:val="0"/>
                <w:sz w:val="20"/>
                <w:szCs w:val="20"/>
                <w:u w:val="single"/>
              </w:rPr>
            </w:pPr>
            <w:r w:rsidRPr="000B53DD">
              <w:rPr>
                <w:rFonts w:ascii="宋体" w:hAnsi="宋体" w:cs="宋体" w:hint="eastAsia"/>
                <w:b/>
                <w:bCs/>
                <w:color w:val="000000"/>
                <w:kern w:val="0"/>
                <w:sz w:val="20"/>
                <w:szCs w:val="20"/>
              </w:rPr>
              <w:t>县（区）定点医疗机构</w:t>
            </w:r>
            <w:r w:rsidRPr="000B53DD">
              <w:rPr>
                <w:rFonts w:ascii="宋体" w:hAnsi="宋体" w:cs="宋体"/>
                <w:b/>
                <w:bCs/>
                <w:color w:val="000000"/>
                <w:kern w:val="0"/>
                <w:sz w:val="20"/>
                <w:szCs w:val="20"/>
              </w:rPr>
              <w:t>2</w:t>
            </w:r>
            <w:r w:rsidRPr="000B53DD">
              <w:rPr>
                <w:rFonts w:ascii="宋体" w:hAnsi="宋体" w:cs="宋体" w:hint="eastAsia"/>
                <w:b/>
                <w:bCs/>
                <w:color w:val="000000"/>
                <w:kern w:val="0"/>
                <w:sz w:val="20"/>
                <w:szCs w:val="20"/>
              </w:rPr>
              <w:t>：</w:t>
            </w:r>
            <w:r w:rsidRPr="000B53DD">
              <w:rPr>
                <w:rFonts w:ascii="宋体" w:cs="宋体" w:hint="eastAsia"/>
                <w:color w:val="000000"/>
                <w:kern w:val="0"/>
                <w:sz w:val="20"/>
                <w:szCs w:val="20"/>
              </w:rPr>
              <w:t>……</w:t>
            </w:r>
          </w:p>
          <w:p w:rsidR="00226FEF" w:rsidRPr="000B53DD" w:rsidRDefault="00226FEF" w:rsidP="007550EA">
            <w:pPr>
              <w:widowControl/>
              <w:jc w:val="left"/>
              <w:rPr>
                <w:rFonts w:ascii="宋体"/>
                <w:color w:val="000000"/>
                <w:kern w:val="0"/>
                <w:sz w:val="20"/>
                <w:szCs w:val="20"/>
                <w:u w:val="single"/>
              </w:rPr>
            </w:pPr>
          </w:p>
        </w:tc>
      </w:tr>
      <w:tr w:rsidR="00226FEF" w:rsidRPr="000B53DD" w:rsidTr="007550EA">
        <w:trPr>
          <w:trHeight w:val="580"/>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县（区）级专科医院设置情况</w:t>
            </w:r>
          </w:p>
        </w:tc>
        <w:tc>
          <w:tcPr>
            <w:tcW w:w="9942" w:type="dxa"/>
            <w:gridSpan w:val="12"/>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县（区）级是否有未被卫生健康行政部门指定为结核病定点医疗机构的结核病专科医院：①是②否</w:t>
            </w:r>
          </w:p>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如“是”，该结核病专科医院是否开通结核病管理信息系统：①是②否</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机构类型</w:t>
            </w:r>
          </w:p>
        </w:tc>
        <w:tc>
          <w:tcPr>
            <w:tcW w:w="3270"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岗位人员统计</w:t>
            </w:r>
          </w:p>
        </w:tc>
        <w:tc>
          <w:tcPr>
            <w:tcW w:w="3683" w:type="dxa"/>
            <w:gridSpan w:val="5"/>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w:t>
            </w:r>
          </w:p>
        </w:tc>
        <w:tc>
          <w:tcPr>
            <w:tcW w:w="2989"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2020</w:t>
            </w:r>
            <w:r w:rsidRPr="000B53DD">
              <w:rPr>
                <w:rFonts w:ascii="宋体" w:hAnsi="宋体" w:cs="宋体" w:hint="eastAsia"/>
                <w:kern w:val="0"/>
                <w:sz w:val="20"/>
                <w:szCs w:val="20"/>
              </w:rPr>
              <w:t>年</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县（区）级结核病预防控制机构</w:t>
            </w:r>
          </w:p>
        </w:tc>
        <w:tc>
          <w:tcPr>
            <w:tcW w:w="3270"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总数</w:t>
            </w:r>
          </w:p>
        </w:tc>
        <w:tc>
          <w:tcPr>
            <w:tcW w:w="3683" w:type="dxa"/>
            <w:gridSpan w:val="5"/>
            <w:vAlign w:val="center"/>
          </w:tcPr>
          <w:p w:rsidR="00226FEF" w:rsidRPr="000B53DD" w:rsidRDefault="00226FEF" w:rsidP="007550EA">
            <w:pPr>
              <w:widowControl/>
              <w:jc w:val="center"/>
              <w:rPr>
                <w:rFonts w:ascii="宋体"/>
                <w:color w:val="000000"/>
                <w:kern w:val="0"/>
                <w:sz w:val="20"/>
                <w:szCs w:val="20"/>
              </w:rPr>
            </w:pPr>
          </w:p>
        </w:tc>
        <w:tc>
          <w:tcPr>
            <w:tcW w:w="2989" w:type="dxa"/>
            <w:gridSpan w:val="5"/>
            <w:vAlign w:val="center"/>
          </w:tcPr>
          <w:p w:rsidR="00226FEF" w:rsidRPr="000B53DD" w:rsidRDefault="00226FEF" w:rsidP="007550EA">
            <w:pPr>
              <w:widowControl/>
              <w:jc w:val="center"/>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color w:val="000000"/>
                <w:kern w:val="0"/>
                <w:sz w:val="20"/>
                <w:szCs w:val="20"/>
              </w:rPr>
            </w:pPr>
          </w:p>
        </w:tc>
        <w:tc>
          <w:tcPr>
            <w:tcW w:w="3270" w:type="dxa"/>
            <w:gridSpan w:val="2"/>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其中，直接从事结核病实验室的工作人员数（人）</w:t>
            </w:r>
          </w:p>
        </w:tc>
        <w:tc>
          <w:tcPr>
            <w:tcW w:w="3683" w:type="dxa"/>
            <w:gridSpan w:val="5"/>
            <w:vAlign w:val="center"/>
          </w:tcPr>
          <w:p w:rsidR="00226FEF" w:rsidRPr="000B53DD" w:rsidRDefault="00226FEF" w:rsidP="007550EA">
            <w:pPr>
              <w:widowControl/>
              <w:jc w:val="left"/>
              <w:rPr>
                <w:rFonts w:ascii="宋体"/>
                <w:color w:val="000000"/>
                <w:kern w:val="0"/>
                <w:sz w:val="20"/>
                <w:szCs w:val="20"/>
              </w:rPr>
            </w:pPr>
          </w:p>
        </w:tc>
        <w:tc>
          <w:tcPr>
            <w:tcW w:w="2989" w:type="dxa"/>
            <w:gridSpan w:val="5"/>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县（区）级定点医疗机构（</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p>
        </w:tc>
        <w:tc>
          <w:tcPr>
            <w:tcW w:w="3270" w:type="dxa"/>
            <w:gridSpan w:val="2"/>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总数</w:t>
            </w:r>
          </w:p>
        </w:tc>
        <w:tc>
          <w:tcPr>
            <w:tcW w:w="3683" w:type="dxa"/>
            <w:gridSpan w:val="5"/>
            <w:vAlign w:val="center"/>
          </w:tcPr>
          <w:p w:rsidR="00226FEF" w:rsidRPr="000B53DD" w:rsidRDefault="00226FEF" w:rsidP="007550EA">
            <w:pPr>
              <w:widowControl/>
              <w:jc w:val="left"/>
              <w:rPr>
                <w:rFonts w:ascii="宋体"/>
                <w:color w:val="000000"/>
                <w:kern w:val="0"/>
                <w:sz w:val="20"/>
                <w:szCs w:val="20"/>
              </w:rPr>
            </w:pPr>
          </w:p>
        </w:tc>
        <w:tc>
          <w:tcPr>
            <w:tcW w:w="2989" w:type="dxa"/>
            <w:gridSpan w:val="5"/>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jc w:val="left"/>
              <w:rPr>
                <w:rFonts w:ascii="宋体"/>
                <w:color w:val="000000"/>
                <w:kern w:val="0"/>
                <w:sz w:val="20"/>
                <w:szCs w:val="20"/>
              </w:rPr>
            </w:pPr>
          </w:p>
        </w:tc>
        <w:tc>
          <w:tcPr>
            <w:tcW w:w="3270" w:type="dxa"/>
            <w:gridSpan w:val="2"/>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其中，直接从事结核病诊疗的工作人员数（人）</w:t>
            </w:r>
          </w:p>
        </w:tc>
        <w:tc>
          <w:tcPr>
            <w:tcW w:w="3683" w:type="dxa"/>
            <w:gridSpan w:val="5"/>
            <w:vAlign w:val="center"/>
          </w:tcPr>
          <w:p w:rsidR="00226FEF" w:rsidRPr="000B53DD" w:rsidRDefault="00226FEF" w:rsidP="007550EA">
            <w:pPr>
              <w:widowControl/>
              <w:jc w:val="center"/>
              <w:rPr>
                <w:rFonts w:ascii="宋体"/>
                <w:kern w:val="0"/>
                <w:sz w:val="20"/>
                <w:szCs w:val="20"/>
              </w:rPr>
            </w:pPr>
          </w:p>
        </w:tc>
        <w:tc>
          <w:tcPr>
            <w:tcW w:w="2989" w:type="dxa"/>
            <w:gridSpan w:val="5"/>
            <w:vAlign w:val="center"/>
          </w:tcPr>
          <w:p w:rsidR="00226FEF" w:rsidRPr="000B53DD" w:rsidRDefault="00226FEF" w:rsidP="007550EA">
            <w:pPr>
              <w:widowControl/>
              <w:jc w:val="center"/>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jc w:val="left"/>
              <w:rPr>
                <w:rFonts w:ascii="宋体"/>
                <w:color w:val="000000"/>
                <w:kern w:val="0"/>
                <w:sz w:val="20"/>
                <w:szCs w:val="20"/>
              </w:rPr>
            </w:pPr>
          </w:p>
        </w:tc>
        <w:tc>
          <w:tcPr>
            <w:tcW w:w="3270" w:type="dxa"/>
            <w:gridSpan w:val="2"/>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其中，直接从事结核病影像学检查的工作人员数（人）</w:t>
            </w:r>
          </w:p>
        </w:tc>
        <w:tc>
          <w:tcPr>
            <w:tcW w:w="3683" w:type="dxa"/>
            <w:gridSpan w:val="5"/>
            <w:vAlign w:val="center"/>
          </w:tcPr>
          <w:p w:rsidR="00226FEF" w:rsidRPr="000B53DD" w:rsidRDefault="00226FEF" w:rsidP="007550EA">
            <w:pPr>
              <w:widowControl/>
              <w:rPr>
                <w:rFonts w:ascii="宋体"/>
                <w:kern w:val="0"/>
                <w:sz w:val="20"/>
                <w:szCs w:val="20"/>
              </w:rPr>
            </w:pPr>
          </w:p>
        </w:tc>
        <w:tc>
          <w:tcPr>
            <w:tcW w:w="2989" w:type="dxa"/>
            <w:gridSpan w:val="5"/>
            <w:vAlign w:val="center"/>
          </w:tcPr>
          <w:p w:rsidR="00226FEF" w:rsidRPr="000B53DD" w:rsidRDefault="00226FEF" w:rsidP="007550EA">
            <w:pPr>
              <w:widowControl/>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color w:val="000000"/>
                <w:kern w:val="0"/>
                <w:sz w:val="20"/>
                <w:szCs w:val="20"/>
              </w:rPr>
            </w:pPr>
          </w:p>
        </w:tc>
        <w:tc>
          <w:tcPr>
            <w:tcW w:w="3270" w:type="dxa"/>
            <w:gridSpan w:val="2"/>
            <w:vAlign w:val="center"/>
          </w:tcPr>
          <w:p w:rsidR="00226FEF" w:rsidRPr="000B53DD" w:rsidRDefault="00226FEF" w:rsidP="007550EA">
            <w:pPr>
              <w:widowControl/>
              <w:rPr>
                <w:rFonts w:ascii="宋体"/>
                <w:color w:val="000000"/>
                <w:kern w:val="0"/>
                <w:sz w:val="20"/>
                <w:szCs w:val="20"/>
              </w:rPr>
            </w:pPr>
            <w:r w:rsidRPr="000B53DD">
              <w:rPr>
                <w:rFonts w:ascii="宋体" w:hAnsi="宋体" w:cs="宋体" w:hint="eastAsia"/>
                <w:color w:val="000000"/>
                <w:kern w:val="0"/>
                <w:sz w:val="20"/>
                <w:szCs w:val="20"/>
              </w:rPr>
              <w:t>其中，直接从事结核病实验室的工作人员数量（人）</w:t>
            </w:r>
          </w:p>
        </w:tc>
        <w:tc>
          <w:tcPr>
            <w:tcW w:w="3683" w:type="dxa"/>
            <w:gridSpan w:val="5"/>
            <w:vAlign w:val="center"/>
          </w:tcPr>
          <w:p w:rsidR="00226FEF" w:rsidRPr="000B53DD" w:rsidRDefault="00226FEF" w:rsidP="007550EA">
            <w:pPr>
              <w:widowControl/>
              <w:jc w:val="center"/>
              <w:rPr>
                <w:rFonts w:ascii="宋体"/>
                <w:kern w:val="0"/>
                <w:sz w:val="20"/>
                <w:szCs w:val="20"/>
              </w:rPr>
            </w:pPr>
          </w:p>
        </w:tc>
        <w:tc>
          <w:tcPr>
            <w:tcW w:w="2989" w:type="dxa"/>
            <w:gridSpan w:val="5"/>
            <w:vAlign w:val="center"/>
          </w:tcPr>
          <w:p w:rsidR="00226FEF" w:rsidRPr="000B53DD" w:rsidRDefault="00226FEF" w:rsidP="007550EA">
            <w:pPr>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县（区）级定点医疗机构（</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p>
        </w:tc>
        <w:tc>
          <w:tcPr>
            <w:tcW w:w="3270" w:type="dxa"/>
            <w:gridSpan w:val="2"/>
            <w:vAlign w:val="center"/>
          </w:tcPr>
          <w:p w:rsidR="00226FEF" w:rsidRPr="000B53DD" w:rsidRDefault="00226FEF" w:rsidP="007550EA">
            <w:pPr>
              <w:widowControl/>
              <w:rPr>
                <w:rFonts w:ascii="宋体"/>
                <w:color w:val="000000"/>
                <w:kern w:val="0"/>
                <w:sz w:val="20"/>
                <w:szCs w:val="20"/>
              </w:rPr>
            </w:pPr>
            <w:r w:rsidRPr="000B53DD">
              <w:rPr>
                <w:rFonts w:ascii="宋体" w:cs="宋体" w:hint="eastAsia"/>
                <w:color w:val="000000"/>
                <w:kern w:val="0"/>
                <w:sz w:val="20"/>
                <w:szCs w:val="20"/>
              </w:rPr>
              <w:t>……</w:t>
            </w:r>
          </w:p>
        </w:tc>
        <w:tc>
          <w:tcPr>
            <w:tcW w:w="3683" w:type="dxa"/>
            <w:gridSpan w:val="5"/>
            <w:vAlign w:val="center"/>
          </w:tcPr>
          <w:p w:rsidR="00226FEF" w:rsidRPr="000B53DD" w:rsidRDefault="00226FEF" w:rsidP="007550EA">
            <w:pPr>
              <w:widowControl/>
              <w:jc w:val="center"/>
              <w:rPr>
                <w:rFonts w:ascii="宋体"/>
                <w:kern w:val="0"/>
                <w:sz w:val="20"/>
                <w:szCs w:val="20"/>
              </w:rPr>
            </w:pPr>
            <w:r w:rsidRPr="000B53DD">
              <w:rPr>
                <w:rFonts w:ascii="宋体" w:cs="宋体" w:hint="eastAsia"/>
                <w:kern w:val="0"/>
                <w:sz w:val="20"/>
                <w:szCs w:val="20"/>
              </w:rPr>
              <w:t>……</w:t>
            </w:r>
          </w:p>
        </w:tc>
        <w:tc>
          <w:tcPr>
            <w:tcW w:w="2989" w:type="dxa"/>
            <w:gridSpan w:val="5"/>
            <w:vAlign w:val="center"/>
          </w:tcPr>
          <w:p w:rsidR="00226FEF" w:rsidRPr="000B53DD" w:rsidRDefault="00226FEF" w:rsidP="007550EA">
            <w:pPr>
              <w:jc w:val="center"/>
              <w:rPr>
                <w:rFonts w:ascii="宋体"/>
                <w:kern w:val="0"/>
                <w:sz w:val="20"/>
                <w:szCs w:val="20"/>
              </w:rPr>
            </w:pPr>
            <w:r w:rsidRPr="000B53DD">
              <w:rPr>
                <w:rFonts w:ascii="宋体" w:cs="宋体" w:hint="eastAsia"/>
                <w:kern w:val="0"/>
                <w:sz w:val="20"/>
                <w:szCs w:val="20"/>
              </w:rPr>
              <w:t>……</w:t>
            </w:r>
          </w:p>
        </w:tc>
      </w:tr>
      <w:tr w:rsidR="00226FEF" w:rsidRPr="000B53DD" w:rsidTr="007550EA">
        <w:trPr>
          <w:trHeight w:val="419"/>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县（区）级结核病预防控制机构实验室能力</w:t>
            </w:r>
          </w:p>
        </w:tc>
        <w:tc>
          <w:tcPr>
            <w:tcW w:w="9942" w:type="dxa"/>
            <w:gridSpan w:val="12"/>
            <w:vAlign w:val="center"/>
          </w:tcPr>
          <w:p w:rsidR="00226FEF" w:rsidRPr="000B53DD" w:rsidRDefault="00226FEF" w:rsidP="007550EA">
            <w:pPr>
              <w:jc w:val="left"/>
              <w:rPr>
                <w:rFonts w:ascii="宋体"/>
                <w:kern w:val="0"/>
                <w:sz w:val="20"/>
                <w:szCs w:val="20"/>
              </w:rPr>
            </w:pPr>
            <w:r w:rsidRPr="000B53DD">
              <w:rPr>
                <w:rFonts w:ascii="宋体" w:hAnsi="宋体" w:cs="宋体"/>
                <w:kern w:val="0"/>
                <w:sz w:val="20"/>
                <w:szCs w:val="20"/>
              </w:rPr>
              <w:t>1.</w:t>
            </w:r>
            <w:r w:rsidRPr="000B53DD">
              <w:rPr>
                <w:rFonts w:ascii="宋体" w:hAnsi="宋体" w:cs="宋体" w:hint="eastAsia"/>
                <w:kern w:val="0"/>
                <w:sz w:val="20"/>
                <w:szCs w:val="20"/>
              </w:rPr>
              <w:t>县（区）级结核病预防控制机构是否具备痰涂片能力：①是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kern w:val="0"/>
                <w:sz w:val="20"/>
                <w:szCs w:val="20"/>
              </w:rPr>
              <w:br/>
            </w:r>
            <w:r w:rsidRPr="000B53DD">
              <w:rPr>
                <w:rFonts w:ascii="宋体" w:hAnsi="宋体" w:cs="宋体"/>
                <w:kern w:val="0"/>
                <w:sz w:val="20"/>
                <w:szCs w:val="20"/>
              </w:rPr>
              <w:t xml:space="preserve"> </w:t>
            </w:r>
            <w:r w:rsidRPr="000B53DD">
              <w:rPr>
                <w:rFonts w:ascii="宋体" w:hAnsi="宋体" w:cs="宋体" w:hint="eastAsia"/>
                <w:kern w:val="0"/>
                <w:sz w:val="20"/>
                <w:szCs w:val="20"/>
              </w:rPr>
              <w:t>如“是”，该机构是否常规开展痰涂片工作：①是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400"/>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jc w:val="left"/>
              <w:rPr>
                <w:rFonts w:ascii="宋体"/>
                <w:color w:val="000000"/>
                <w:kern w:val="0"/>
                <w:sz w:val="20"/>
                <w:szCs w:val="20"/>
              </w:rPr>
            </w:pPr>
          </w:p>
        </w:tc>
        <w:tc>
          <w:tcPr>
            <w:tcW w:w="9942" w:type="dxa"/>
            <w:gridSpan w:val="12"/>
            <w:vAlign w:val="center"/>
          </w:tcPr>
          <w:p w:rsidR="00226FEF" w:rsidRPr="000B53DD" w:rsidRDefault="00226FEF" w:rsidP="007550EA">
            <w:pPr>
              <w:jc w:val="left"/>
              <w:rPr>
                <w:rFonts w:ascii="宋体"/>
                <w:kern w:val="0"/>
                <w:sz w:val="20"/>
                <w:szCs w:val="20"/>
              </w:rPr>
            </w:pPr>
            <w:r w:rsidRPr="000B53DD">
              <w:rPr>
                <w:rFonts w:ascii="宋体" w:hAnsi="宋体" w:cs="宋体"/>
                <w:kern w:val="0"/>
                <w:sz w:val="20"/>
                <w:szCs w:val="20"/>
              </w:rPr>
              <w:t>2.</w:t>
            </w:r>
            <w:r w:rsidRPr="000B53DD">
              <w:rPr>
                <w:rFonts w:ascii="宋体" w:hAnsi="宋体" w:cs="宋体" w:hint="eastAsia"/>
                <w:kern w:val="0"/>
                <w:sz w:val="20"/>
                <w:szCs w:val="20"/>
              </w:rPr>
              <w:t>县（区）级结核病预防控制机构是否具备痰培养的能力：①是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kern w:val="0"/>
                <w:sz w:val="20"/>
                <w:szCs w:val="20"/>
              </w:rPr>
              <w:br/>
            </w:r>
            <w:r w:rsidRPr="000B53DD">
              <w:rPr>
                <w:rFonts w:ascii="宋体" w:hAnsi="宋体" w:cs="宋体"/>
                <w:kern w:val="0"/>
                <w:sz w:val="20"/>
                <w:szCs w:val="20"/>
              </w:rPr>
              <w:t xml:space="preserve"> </w:t>
            </w:r>
            <w:r w:rsidRPr="000B53DD">
              <w:rPr>
                <w:rFonts w:ascii="宋体" w:hAnsi="宋体" w:cs="宋体" w:hint="eastAsia"/>
                <w:kern w:val="0"/>
                <w:sz w:val="20"/>
                <w:szCs w:val="20"/>
              </w:rPr>
              <w:t>如“是”，该机构是否常规开展痰培养工作：①是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912"/>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jc w:val="left"/>
              <w:rPr>
                <w:rFonts w:ascii="宋体"/>
                <w:color w:val="000000"/>
                <w:kern w:val="0"/>
                <w:sz w:val="20"/>
                <w:szCs w:val="20"/>
              </w:rPr>
            </w:pPr>
          </w:p>
        </w:tc>
        <w:tc>
          <w:tcPr>
            <w:tcW w:w="9942" w:type="dxa"/>
            <w:gridSpan w:val="12"/>
            <w:vAlign w:val="center"/>
          </w:tcPr>
          <w:p w:rsidR="00226FEF" w:rsidRPr="000B53DD" w:rsidRDefault="00226FEF" w:rsidP="007550EA">
            <w:pPr>
              <w:jc w:val="left"/>
              <w:rPr>
                <w:rFonts w:ascii="宋体"/>
                <w:kern w:val="0"/>
                <w:sz w:val="20"/>
                <w:szCs w:val="20"/>
              </w:rPr>
            </w:pPr>
            <w:r w:rsidRPr="000B53DD">
              <w:rPr>
                <w:rFonts w:ascii="宋体" w:hAnsi="宋体" w:cs="宋体"/>
                <w:kern w:val="0"/>
                <w:sz w:val="20"/>
                <w:szCs w:val="20"/>
              </w:rPr>
              <w:t>3.</w:t>
            </w:r>
            <w:r w:rsidRPr="000B53DD">
              <w:rPr>
                <w:rFonts w:ascii="宋体" w:hAnsi="宋体" w:cs="宋体" w:hint="eastAsia"/>
                <w:kern w:val="0"/>
                <w:sz w:val="20"/>
                <w:szCs w:val="20"/>
              </w:rPr>
              <w:t>县（区）级结核病预防控制机构是否具备分子生物学核酸检测能力：①是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kern w:val="0"/>
                <w:sz w:val="20"/>
                <w:szCs w:val="20"/>
              </w:rPr>
              <w:br/>
            </w:r>
            <w:r w:rsidRPr="000B53DD">
              <w:rPr>
                <w:rFonts w:ascii="宋体" w:hAnsi="宋体" w:cs="宋体"/>
                <w:kern w:val="0"/>
                <w:sz w:val="20"/>
                <w:szCs w:val="20"/>
              </w:rPr>
              <w:t xml:space="preserve"> </w:t>
            </w:r>
            <w:r w:rsidRPr="000B53DD">
              <w:rPr>
                <w:rFonts w:ascii="宋体" w:hAnsi="宋体" w:cs="宋体" w:hint="eastAsia"/>
                <w:kern w:val="0"/>
                <w:sz w:val="20"/>
                <w:szCs w:val="20"/>
              </w:rPr>
              <w:t>如“是”：</w:t>
            </w:r>
            <w:r w:rsidRPr="000B53DD">
              <w:rPr>
                <w:rFonts w:ascii="宋体" w:hAnsi="宋体" w:cs="宋体"/>
                <w:kern w:val="0"/>
                <w:sz w:val="20"/>
                <w:szCs w:val="20"/>
              </w:rPr>
              <w:t xml:space="preserve"> </w:t>
            </w:r>
            <w:r w:rsidRPr="000B53DD">
              <w:rPr>
                <w:rFonts w:ascii="宋体" w:hAnsi="宋体" w:cs="宋体"/>
                <w:kern w:val="0"/>
                <w:sz w:val="20"/>
                <w:szCs w:val="20"/>
              </w:rPr>
              <w:br/>
              <w:t xml:space="preserve">   </w:t>
            </w: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）该机构是否常规开展分子生物学核酸检测工作：①是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r w:rsidRPr="000B53DD">
              <w:rPr>
                <w:rFonts w:ascii="宋体" w:hAnsi="宋体" w:cs="宋体"/>
                <w:kern w:val="0"/>
                <w:sz w:val="20"/>
                <w:szCs w:val="20"/>
              </w:rPr>
              <w:br/>
              <w:t xml:space="preserve">   </w:t>
            </w: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）如“是”，采用的分子生物学核酸检测技术和方法是</w:t>
            </w:r>
          </w:p>
        </w:tc>
      </w:tr>
      <w:tr w:rsidR="00226FEF" w:rsidRPr="000B53DD" w:rsidTr="007550EA">
        <w:trPr>
          <w:trHeight w:val="487"/>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jc w:val="left"/>
              <w:rPr>
                <w:rFonts w:ascii="宋体"/>
                <w:color w:val="000000"/>
                <w:kern w:val="0"/>
                <w:sz w:val="20"/>
                <w:szCs w:val="20"/>
              </w:rPr>
            </w:pPr>
          </w:p>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县（区）级定点医疗机构实验室能力（</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p>
        </w:tc>
        <w:tc>
          <w:tcPr>
            <w:tcW w:w="9942" w:type="dxa"/>
            <w:gridSpan w:val="12"/>
            <w:vAlign w:val="center"/>
          </w:tcPr>
          <w:p w:rsidR="00226FEF" w:rsidRPr="000B53DD" w:rsidRDefault="00226FEF" w:rsidP="007550EA">
            <w:pPr>
              <w:jc w:val="left"/>
              <w:rPr>
                <w:rFonts w:ascii="宋体"/>
                <w:kern w:val="0"/>
                <w:sz w:val="20"/>
                <w:szCs w:val="20"/>
              </w:rPr>
            </w:pPr>
            <w:r w:rsidRPr="000B53DD">
              <w:rPr>
                <w:rFonts w:ascii="宋体" w:hAnsi="宋体" w:cs="宋体"/>
                <w:kern w:val="0"/>
                <w:sz w:val="20"/>
                <w:szCs w:val="20"/>
              </w:rPr>
              <w:t>1.</w:t>
            </w:r>
            <w:r w:rsidRPr="000B53DD">
              <w:rPr>
                <w:rFonts w:ascii="宋体" w:hAnsi="宋体" w:cs="宋体" w:hint="eastAsia"/>
                <w:kern w:val="0"/>
                <w:sz w:val="20"/>
                <w:szCs w:val="20"/>
              </w:rPr>
              <w:t>县（区）级定点医疗机构是否具备痰涂片能力：①是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hint="eastAsia"/>
                <w:color w:val="000000"/>
                <w:kern w:val="0"/>
                <w:sz w:val="20"/>
                <w:szCs w:val="20"/>
              </w:rPr>
              <w:t>（如“否”，是否有其他机构代为承担：①是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kern w:val="0"/>
                <w:sz w:val="20"/>
                <w:szCs w:val="20"/>
              </w:rPr>
              <w:br/>
            </w:r>
            <w:r w:rsidRPr="000B53DD">
              <w:rPr>
                <w:rFonts w:ascii="宋体" w:hAnsi="宋体" w:cs="宋体"/>
                <w:kern w:val="0"/>
                <w:sz w:val="20"/>
                <w:szCs w:val="20"/>
              </w:rPr>
              <w:t xml:space="preserve"> </w:t>
            </w:r>
            <w:r w:rsidRPr="000B53DD">
              <w:rPr>
                <w:rFonts w:ascii="宋体" w:hAnsi="宋体" w:cs="宋体" w:hint="eastAsia"/>
                <w:kern w:val="0"/>
                <w:sz w:val="20"/>
                <w:szCs w:val="20"/>
              </w:rPr>
              <w:t>如“是”，该机构是否常规开展痰涂片工作：①是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423"/>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jc w:val="left"/>
              <w:rPr>
                <w:rFonts w:ascii="宋体"/>
                <w:color w:val="000000"/>
                <w:kern w:val="0"/>
                <w:sz w:val="20"/>
                <w:szCs w:val="20"/>
              </w:rPr>
            </w:pPr>
          </w:p>
        </w:tc>
        <w:tc>
          <w:tcPr>
            <w:tcW w:w="9942" w:type="dxa"/>
            <w:gridSpan w:val="12"/>
            <w:vAlign w:val="center"/>
          </w:tcPr>
          <w:p w:rsidR="00226FEF" w:rsidRPr="000B53DD" w:rsidRDefault="00226FEF" w:rsidP="007550EA">
            <w:pPr>
              <w:jc w:val="left"/>
              <w:rPr>
                <w:rFonts w:ascii="宋体"/>
                <w:kern w:val="0"/>
                <w:sz w:val="20"/>
                <w:szCs w:val="20"/>
              </w:rPr>
            </w:pPr>
            <w:r w:rsidRPr="000B53DD">
              <w:rPr>
                <w:rFonts w:ascii="宋体" w:hAnsi="宋体" w:cs="宋体"/>
                <w:kern w:val="0"/>
                <w:sz w:val="20"/>
                <w:szCs w:val="20"/>
              </w:rPr>
              <w:t>2.</w:t>
            </w:r>
            <w:r w:rsidRPr="000B53DD">
              <w:rPr>
                <w:rFonts w:ascii="宋体" w:hAnsi="宋体" w:cs="宋体" w:hint="eastAsia"/>
                <w:kern w:val="0"/>
                <w:sz w:val="20"/>
                <w:szCs w:val="20"/>
              </w:rPr>
              <w:t>县（区）级定点医疗机构是否具备痰培养的能力：①是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hint="eastAsia"/>
                <w:color w:val="000000"/>
                <w:kern w:val="0"/>
                <w:sz w:val="20"/>
                <w:szCs w:val="20"/>
              </w:rPr>
              <w:t>（如“否”，是否有其他机构代为承担：①是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kern w:val="0"/>
                <w:sz w:val="20"/>
                <w:szCs w:val="20"/>
              </w:rPr>
              <w:br/>
            </w:r>
            <w:r w:rsidRPr="000B53DD">
              <w:rPr>
                <w:rFonts w:ascii="宋体" w:hAnsi="宋体" w:cs="宋体"/>
                <w:kern w:val="0"/>
                <w:sz w:val="20"/>
                <w:szCs w:val="20"/>
              </w:rPr>
              <w:t xml:space="preserve"> </w:t>
            </w:r>
            <w:r w:rsidRPr="000B53DD">
              <w:rPr>
                <w:rFonts w:ascii="宋体" w:hAnsi="宋体" w:cs="宋体" w:hint="eastAsia"/>
                <w:kern w:val="0"/>
                <w:sz w:val="20"/>
                <w:szCs w:val="20"/>
              </w:rPr>
              <w:t>如“是”，该机构是否常规开展痰培养工作：①是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559"/>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jc w:val="left"/>
              <w:rPr>
                <w:rFonts w:ascii="宋体"/>
                <w:color w:val="000000"/>
                <w:kern w:val="0"/>
                <w:sz w:val="20"/>
                <w:szCs w:val="20"/>
              </w:rPr>
            </w:pPr>
          </w:p>
        </w:tc>
        <w:tc>
          <w:tcPr>
            <w:tcW w:w="9942" w:type="dxa"/>
            <w:gridSpan w:val="12"/>
            <w:vAlign w:val="center"/>
          </w:tcPr>
          <w:p w:rsidR="00226FEF" w:rsidRPr="000B53DD" w:rsidRDefault="00226FEF" w:rsidP="007550EA">
            <w:pPr>
              <w:jc w:val="left"/>
              <w:rPr>
                <w:rFonts w:ascii="宋体"/>
                <w:kern w:val="0"/>
                <w:sz w:val="20"/>
                <w:szCs w:val="20"/>
              </w:rPr>
            </w:pPr>
            <w:r w:rsidRPr="000B53DD">
              <w:rPr>
                <w:rFonts w:ascii="宋体" w:hAnsi="宋体" w:cs="宋体"/>
                <w:kern w:val="0"/>
                <w:sz w:val="20"/>
                <w:szCs w:val="20"/>
              </w:rPr>
              <w:t>3.</w:t>
            </w:r>
            <w:r w:rsidRPr="000B53DD">
              <w:rPr>
                <w:rFonts w:ascii="宋体" w:hAnsi="宋体" w:cs="宋体" w:hint="eastAsia"/>
                <w:kern w:val="0"/>
                <w:sz w:val="20"/>
                <w:szCs w:val="20"/>
              </w:rPr>
              <w:t>县（区）级定点医疗机构是否具备分子生物学核酸检测能力：①是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hint="eastAsia"/>
                <w:color w:val="000000"/>
                <w:kern w:val="0"/>
                <w:sz w:val="20"/>
                <w:szCs w:val="20"/>
              </w:rPr>
              <w:t>（如“否”，是否有其他机构代为承担：①是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kern w:val="0"/>
                <w:sz w:val="20"/>
                <w:szCs w:val="20"/>
              </w:rPr>
              <w:br/>
            </w:r>
            <w:r w:rsidRPr="000B53DD">
              <w:rPr>
                <w:rFonts w:ascii="宋体" w:hAnsi="宋体" w:cs="宋体"/>
                <w:kern w:val="0"/>
                <w:sz w:val="20"/>
                <w:szCs w:val="20"/>
              </w:rPr>
              <w:t xml:space="preserve"> </w:t>
            </w:r>
            <w:r w:rsidRPr="000B53DD">
              <w:rPr>
                <w:rFonts w:ascii="宋体" w:hAnsi="宋体" w:cs="宋体" w:hint="eastAsia"/>
                <w:kern w:val="0"/>
                <w:sz w:val="20"/>
                <w:szCs w:val="20"/>
              </w:rPr>
              <w:t>如“是”：</w:t>
            </w:r>
            <w:r w:rsidRPr="000B53DD">
              <w:rPr>
                <w:rFonts w:ascii="宋体" w:hAnsi="宋体" w:cs="宋体"/>
                <w:kern w:val="0"/>
                <w:sz w:val="20"/>
                <w:szCs w:val="20"/>
              </w:rPr>
              <w:t xml:space="preserve"> </w:t>
            </w:r>
            <w:r w:rsidRPr="000B53DD">
              <w:rPr>
                <w:rFonts w:ascii="宋体" w:hAnsi="宋体" w:cs="宋体"/>
                <w:kern w:val="0"/>
                <w:sz w:val="20"/>
                <w:szCs w:val="20"/>
              </w:rPr>
              <w:br/>
              <w:t xml:space="preserve">   </w:t>
            </w: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）该机构是否常规开展分子生物学核酸检测工作：①是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r w:rsidRPr="000B53DD">
              <w:rPr>
                <w:rFonts w:ascii="宋体" w:hAnsi="宋体" w:cs="宋体"/>
                <w:kern w:val="0"/>
                <w:sz w:val="20"/>
                <w:szCs w:val="20"/>
              </w:rPr>
              <w:br/>
              <w:t xml:space="preserve">   </w:t>
            </w: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）如“是”，采用的分子生物学核酸检测技术和方法是</w:t>
            </w:r>
          </w:p>
        </w:tc>
      </w:tr>
      <w:tr w:rsidR="00226FEF" w:rsidRPr="000B53DD" w:rsidTr="007550EA">
        <w:trPr>
          <w:trHeight w:val="450"/>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Align w:val="center"/>
          </w:tcPr>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县（区）级定点医疗机构实验室能力（</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p>
        </w:tc>
        <w:tc>
          <w:tcPr>
            <w:tcW w:w="9942" w:type="dxa"/>
            <w:gridSpan w:val="12"/>
            <w:vAlign w:val="center"/>
          </w:tcPr>
          <w:p w:rsidR="00226FEF" w:rsidRPr="000B53DD" w:rsidRDefault="00226FEF" w:rsidP="007550EA">
            <w:pPr>
              <w:jc w:val="left"/>
              <w:rPr>
                <w:rFonts w:ascii="宋体"/>
                <w:kern w:val="0"/>
                <w:sz w:val="20"/>
                <w:szCs w:val="20"/>
              </w:rPr>
            </w:pPr>
            <w:r w:rsidRPr="000B53DD">
              <w:rPr>
                <w:rFonts w:ascii="宋体" w:cs="宋体" w:hint="eastAsia"/>
                <w:kern w:val="0"/>
                <w:sz w:val="20"/>
                <w:szCs w:val="20"/>
              </w:rPr>
              <w:t>……</w:t>
            </w:r>
          </w:p>
        </w:tc>
      </w:tr>
      <w:tr w:rsidR="00226FEF" w:rsidRPr="000B53DD" w:rsidTr="007550EA">
        <w:trPr>
          <w:trHeight w:val="906"/>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jc w:val="left"/>
              <w:rPr>
                <w:rFonts w:ascii="宋体"/>
                <w:kern w:val="0"/>
                <w:sz w:val="20"/>
                <w:szCs w:val="20"/>
              </w:rPr>
            </w:pPr>
            <w:r w:rsidRPr="000B53DD">
              <w:rPr>
                <w:rFonts w:ascii="宋体" w:hAnsi="宋体" w:cs="宋体" w:hint="eastAsia"/>
                <w:kern w:val="0"/>
                <w:sz w:val="20"/>
                <w:szCs w:val="20"/>
              </w:rPr>
              <w:t>县（区）级卫生防疫津贴政策落实情况</w:t>
            </w:r>
          </w:p>
        </w:tc>
        <w:tc>
          <w:tcPr>
            <w:tcW w:w="9942" w:type="dxa"/>
            <w:gridSpan w:val="12"/>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县（区）级结核病预防控制机构传染病防治人员卫生防疫津贴政策是否落实（</w:t>
            </w:r>
            <w:r w:rsidRPr="000B53DD">
              <w:rPr>
                <w:rFonts w:ascii="宋体" w:hAnsi="宋体" w:cs="宋体"/>
                <w:color w:val="000000"/>
                <w:kern w:val="0"/>
                <w:sz w:val="20"/>
                <w:szCs w:val="20"/>
              </w:rPr>
              <w:t>2016-2020</w:t>
            </w:r>
            <w:r w:rsidRPr="000B53DD">
              <w:rPr>
                <w:rFonts w:ascii="宋体" w:hAnsi="宋体" w:cs="宋体" w:hint="eastAsia"/>
                <w:color w:val="000000"/>
                <w:kern w:val="0"/>
                <w:sz w:val="20"/>
                <w:szCs w:val="20"/>
              </w:rPr>
              <w:t>年）：</w:t>
            </w:r>
          </w:p>
          <w:p w:rsidR="00226FEF" w:rsidRPr="000B53DD" w:rsidRDefault="00226FEF" w:rsidP="007550EA">
            <w:pPr>
              <w:widowControl/>
              <w:jc w:val="left"/>
              <w:rPr>
                <w:rFonts w:ascii="宋体" w:hAnsi="宋体" w:cs="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2017</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cs="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2018</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2019</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5</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2020</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tc>
      </w:tr>
      <w:tr w:rsidR="00226FEF" w:rsidRPr="000B53DD" w:rsidTr="007550EA">
        <w:trPr>
          <w:trHeight w:val="838"/>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jc w:val="left"/>
              <w:rPr>
                <w:rFonts w:ascii="宋体"/>
                <w:color w:val="000000"/>
                <w:kern w:val="0"/>
                <w:sz w:val="20"/>
                <w:szCs w:val="20"/>
              </w:rPr>
            </w:pP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县（区）级定点医疗机构传染病防治人员卫生防疫津贴政策是否落实（</w:t>
            </w:r>
            <w:r w:rsidRPr="000B53DD">
              <w:rPr>
                <w:rFonts w:ascii="宋体" w:hAnsi="宋体" w:cs="宋体"/>
                <w:color w:val="000000"/>
                <w:kern w:val="0"/>
                <w:sz w:val="20"/>
                <w:szCs w:val="20"/>
              </w:rPr>
              <w:t>2016-2020</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hAnsi="宋体" w:cs="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2017</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jc w:val="left"/>
              <w:rPr>
                <w:rFonts w:ascii="宋体" w:cs="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2018</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2019</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color w:val="000000"/>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5</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2020</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①是，标准</w:t>
            </w:r>
            <w:r w:rsidRPr="000B53DD">
              <w:rPr>
                <w:rFonts w:ascii="宋体" w:hAnsi="宋体" w:cs="宋体"/>
                <w:color w:val="000000"/>
                <w:kern w:val="0"/>
                <w:sz w:val="20"/>
                <w:szCs w:val="20"/>
              </w:rPr>
              <w:t>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分级诊疗制度落实情况</w:t>
            </w: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年度</w:t>
            </w:r>
          </w:p>
        </w:tc>
        <w:tc>
          <w:tcPr>
            <w:tcW w:w="4259"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县（区）级结核病定点医疗机构诊断登记的肺结核患者数</w:t>
            </w:r>
          </w:p>
        </w:tc>
        <w:tc>
          <w:tcPr>
            <w:tcW w:w="2839"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在本县（区）接受治疗的患者数</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2016</w:t>
            </w:r>
          </w:p>
        </w:tc>
        <w:tc>
          <w:tcPr>
            <w:tcW w:w="4259"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2839" w:type="dxa"/>
            <w:gridSpan w:val="4"/>
            <w:vAlign w:val="center"/>
          </w:tcPr>
          <w:p w:rsidR="00226FEF" w:rsidRPr="000B53DD" w:rsidRDefault="00226FEF" w:rsidP="007550EA">
            <w:pPr>
              <w:widowControl/>
              <w:jc w:val="center"/>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2017</w:t>
            </w:r>
          </w:p>
        </w:tc>
        <w:tc>
          <w:tcPr>
            <w:tcW w:w="4259"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2839" w:type="dxa"/>
            <w:gridSpan w:val="4"/>
            <w:vAlign w:val="center"/>
          </w:tcPr>
          <w:p w:rsidR="00226FEF" w:rsidRPr="000B53DD" w:rsidRDefault="00226FEF" w:rsidP="007550EA">
            <w:pPr>
              <w:widowControl/>
              <w:jc w:val="center"/>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2018</w:t>
            </w:r>
          </w:p>
        </w:tc>
        <w:tc>
          <w:tcPr>
            <w:tcW w:w="4259"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2839" w:type="dxa"/>
            <w:gridSpan w:val="4"/>
            <w:vAlign w:val="center"/>
          </w:tcPr>
          <w:p w:rsidR="00226FEF" w:rsidRPr="000B53DD" w:rsidRDefault="00226FEF" w:rsidP="007550EA">
            <w:pPr>
              <w:widowControl/>
              <w:jc w:val="center"/>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2019</w:t>
            </w:r>
          </w:p>
        </w:tc>
        <w:tc>
          <w:tcPr>
            <w:tcW w:w="4259"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2839" w:type="dxa"/>
            <w:gridSpan w:val="4"/>
            <w:vAlign w:val="center"/>
          </w:tcPr>
          <w:p w:rsidR="00226FEF" w:rsidRPr="000B53DD" w:rsidRDefault="00226FEF" w:rsidP="007550EA">
            <w:pPr>
              <w:widowControl/>
              <w:jc w:val="center"/>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2020</w:t>
            </w:r>
          </w:p>
        </w:tc>
        <w:tc>
          <w:tcPr>
            <w:tcW w:w="4259"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2839" w:type="dxa"/>
            <w:gridSpan w:val="4"/>
            <w:vAlign w:val="center"/>
          </w:tcPr>
          <w:p w:rsidR="00226FEF" w:rsidRPr="000B53DD" w:rsidRDefault="00226FEF" w:rsidP="007550EA">
            <w:pPr>
              <w:widowControl/>
              <w:jc w:val="center"/>
              <w:rPr>
                <w:rFonts w:ascii="宋体"/>
                <w:kern w:val="0"/>
                <w:sz w:val="20"/>
                <w:szCs w:val="20"/>
              </w:rPr>
            </w:pPr>
          </w:p>
        </w:tc>
      </w:tr>
      <w:tr w:rsidR="00226FEF" w:rsidRPr="000B53DD" w:rsidTr="007550EA">
        <w:trPr>
          <w:trHeight w:val="513"/>
          <w:jc w:val="center"/>
        </w:trPr>
        <w:tc>
          <w:tcPr>
            <w:tcW w:w="1076"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治疗管理</w:t>
            </w: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基层医疗卫生机构肺结核患者管理情况</w:t>
            </w: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基层医疗卫生机构数量：</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）社区卫生服务中心</w:t>
            </w:r>
            <w:r w:rsidRPr="000B53DD">
              <w:rPr>
                <w:rFonts w:ascii="宋体" w:hAnsi="宋体" w:cs="宋体"/>
                <w:kern w:val="0"/>
                <w:sz w:val="20"/>
                <w:szCs w:val="20"/>
              </w:rPr>
              <w:t>/</w:t>
            </w:r>
            <w:r w:rsidRPr="000B53DD">
              <w:rPr>
                <w:rFonts w:ascii="宋体" w:hAnsi="宋体" w:cs="宋体" w:hint="eastAsia"/>
                <w:kern w:val="0"/>
                <w:sz w:val="20"/>
                <w:szCs w:val="20"/>
              </w:rPr>
              <w:t>乡镇卫生院数：个</w:t>
            </w:r>
            <w:r w:rsidRPr="000B53DD">
              <w:rPr>
                <w:rFonts w:ascii="宋体" w:hAnsi="宋体" w:cs="宋体"/>
                <w:kern w:val="0"/>
                <w:sz w:val="20"/>
                <w:szCs w:val="20"/>
              </w:rPr>
              <w:t xml:space="preserve">        </w:t>
            </w: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）社区卫生服务站</w:t>
            </w:r>
            <w:r w:rsidRPr="000B53DD">
              <w:rPr>
                <w:rFonts w:ascii="宋体" w:hAnsi="宋体" w:cs="宋体"/>
                <w:kern w:val="0"/>
                <w:sz w:val="20"/>
                <w:szCs w:val="20"/>
              </w:rPr>
              <w:t>/</w:t>
            </w:r>
            <w:r w:rsidRPr="000B53DD">
              <w:rPr>
                <w:rFonts w:ascii="宋体" w:hAnsi="宋体" w:cs="宋体" w:hint="eastAsia"/>
                <w:kern w:val="0"/>
                <w:sz w:val="20"/>
                <w:szCs w:val="20"/>
              </w:rPr>
              <w:t>村卫生室数：个</w:t>
            </w:r>
          </w:p>
        </w:tc>
      </w:tr>
      <w:tr w:rsidR="00226FEF" w:rsidRPr="000B53DD" w:rsidTr="007550EA">
        <w:trPr>
          <w:trHeight w:val="52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年度</w:t>
            </w:r>
          </w:p>
        </w:tc>
        <w:tc>
          <w:tcPr>
            <w:tcW w:w="3738"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辖区内同期经上级定点医疗机构确诊并通知基层医疗卫生机构管理的肺结核患者数</w:t>
            </w:r>
          </w:p>
        </w:tc>
        <w:tc>
          <w:tcPr>
            <w:tcW w:w="3360" w:type="dxa"/>
            <w:gridSpan w:val="6"/>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规范管理肺结核患者数</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2016</w:t>
            </w:r>
          </w:p>
        </w:tc>
        <w:tc>
          <w:tcPr>
            <w:tcW w:w="3738"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360" w:type="dxa"/>
            <w:gridSpan w:val="6"/>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2017</w:t>
            </w:r>
          </w:p>
        </w:tc>
        <w:tc>
          <w:tcPr>
            <w:tcW w:w="3738"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360" w:type="dxa"/>
            <w:gridSpan w:val="6"/>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2018</w:t>
            </w:r>
          </w:p>
        </w:tc>
        <w:tc>
          <w:tcPr>
            <w:tcW w:w="3738"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360" w:type="dxa"/>
            <w:gridSpan w:val="6"/>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2019</w:t>
            </w:r>
          </w:p>
        </w:tc>
        <w:tc>
          <w:tcPr>
            <w:tcW w:w="3738"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360" w:type="dxa"/>
            <w:gridSpan w:val="6"/>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2020</w:t>
            </w:r>
          </w:p>
        </w:tc>
        <w:tc>
          <w:tcPr>
            <w:tcW w:w="3738"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360" w:type="dxa"/>
            <w:gridSpan w:val="6"/>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hint="eastAsia"/>
                <w:color w:val="000000"/>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患者规则服药情况</w:t>
            </w: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年度</w:t>
            </w:r>
          </w:p>
        </w:tc>
        <w:tc>
          <w:tcPr>
            <w:tcW w:w="3738"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同期辖区内停止治疗的肺结核患者人数</w:t>
            </w:r>
          </w:p>
        </w:tc>
        <w:tc>
          <w:tcPr>
            <w:tcW w:w="3360" w:type="dxa"/>
            <w:gridSpan w:val="6"/>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按照要求规则服药的肺结核患者人数</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2016</w:t>
            </w:r>
          </w:p>
        </w:tc>
        <w:tc>
          <w:tcPr>
            <w:tcW w:w="3738" w:type="dxa"/>
            <w:gridSpan w:val="5"/>
            <w:vAlign w:val="center"/>
          </w:tcPr>
          <w:p w:rsidR="00226FEF" w:rsidRPr="000B53DD" w:rsidRDefault="00226FEF" w:rsidP="007550EA">
            <w:pPr>
              <w:widowControl/>
              <w:jc w:val="center"/>
              <w:rPr>
                <w:rFonts w:ascii="宋体"/>
                <w:kern w:val="0"/>
                <w:sz w:val="20"/>
                <w:szCs w:val="20"/>
              </w:rPr>
            </w:pPr>
          </w:p>
        </w:tc>
        <w:tc>
          <w:tcPr>
            <w:tcW w:w="3360" w:type="dxa"/>
            <w:gridSpan w:val="6"/>
            <w:vAlign w:val="center"/>
          </w:tcPr>
          <w:p w:rsidR="00226FEF" w:rsidRPr="000B53DD" w:rsidRDefault="00226FEF" w:rsidP="007550EA">
            <w:pPr>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2017</w:t>
            </w:r>
          </w:p>
        </w:tc>
        <w:tc>
          <w:tcPr>
            <w:tcW w:w="3738" w:type="dxa"/>
            <w:gridSpan w:val="5"/>
            <w:vAlign w:val="center"/>
          </w:tcPr>
          <w:p w:rsidR="00226FEF" w:rsidRPr="000B53DD" w:rsidRDefault="00226FEF" w:rsidP="007550EA">
            <w:pPr>
              <w:widowControl/>
              <w:jc w:val="center"/>
              <w:rPr>
                <w:rFonts w:ascii="宋体"/>
                <w:kern w:val="0"/>
                <w:sz w:val="20"/>
                <w:szCs w:val="20"/>
              </w:rPr>
            </w:pPr>
          </w:p>
        </w:tc>
        <w:tc>
          <w:tcPr>
            <w:tcW w:w="3360" w:type="dxa"/>
            <w:gridSpan w:val="6"/>
            <w:vAlign w:val="center"/>
          </w:tcPr>
          <w:p w:rsidR="00226FEF" w:rsidRPr="000B53DD" w:rsidRDefault="00226FEF" w:rsidP="007550EA">
            <w:pPr>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2018</w:t>
            </w:r>
          </w:p>
        </w:tc>
        <w:tc>
          <w:tcPr>
            <w:tcW w:w="3738" w:type="dxa"/>
            <w:gridSpan w:val="5"/>
            <w:vAlign w:val="center"/>
          </w:tcPr>
          <w:p w:rsidR="00226FEF" w:rsidRPr="000B53DD" w:rsidRDefault="00226FEF" w:rsidP="007550EA">
            <w:pPr>
              <w:widowControl/>
              <w:jc w:val="center"/>
              <w:rPr>
                <w:rFonts w:ascii="宋体"/>
                <w:kern w:val="0"/>
                <w:sz w:val="20"/>
                <w:szCs w:val="20"/>
              </w:rPr>
            </w:pPr>
          </w:p>
        </w:tc>
        <w:tc>
          <w:tcPr>
            <w:tcW w:w="3360" w:type="dxa"/>
            <w:gridSpan w:val="6"/>
            <w:vAlign w:val="center"/>
          </w:tcPr>
          <w:p w:rsidR="00226FEF" w:rsidRPr="000B53DD" w:rsidRDefault="00226FEF" w:rsidP="007550EA">
            <w:pPr>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2019</w:t>
            </w:r>
          </w:p>
        </w:tc>
        <w:tc>
          <w:tcPr>
            <w:tcW w:w="3738" w:type="dxa"/>
            <w:gridSpan w:val="5"/>
            <w:vAlign w:val="center"/>
          </w:tcPr>
          <w:p w:rsidR="00226FEF" w:rsidRPr="000B53DD" w:rsidRDefault="00226FEF" w:rsidP="007550EA">
            <w:pPr>
              <w:widowControl/>
              <w:jc w:val="center"/>
              <w:rPr>
                <w:rFonts w:ascii="宋体"/>
                <w:kern w:val="0"/>
                <w:sz w:val="20"/>
                <w:szCs w:val="20"/>
              </w:rPr>
            </w:pPr>
          </w:p>
        </w:tc>
        <w:tc>
          <w:tcPr>
            <w:tcW w:w="3360" w:type="dxa"/>
            <w:gridSpan w:val="6"/>
            <w:vAlign w:val="center"/>
          </w:tcPr>
          <w:p w:rsidR="00226FEF" w:rsidRPr="000B53DD" w:rsidRDefault="00226FEF" w:rsidP="007550EA">
            <w:pPr>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2020</w:t>
            </w:r>
          </w:p>
        </w:tc>
        <w:tc>
          <w:tcPr>
            <w:tcW w:w="3738" w:type="dxa"/>
            <w:gridSpan w:val="5"/>
            <w:vAlign w:val="center"/>
          </w:tcPr>
          <w:p w:rsidR="00226FEF" w:rsidRPr="000B53DD" w:rsidRDefault="00226FEF" w:rsidP="007550EA">
            <w:pPr>
              <w:widowControl/>
              <w:jc w:val="center"/>
              <w:rPr>
                <w:rFonts w:ascii="宋体"/>
                <w:kern w:val="0"/>
                <w:sz w:val="20"/>
                <w:szCs w:val="20"/>
              </w:rPr>
            </w:pPr>
          </w:p>
        </w:tc>
        <w:tc>
          <w:tcPr>
            <w:tcW w:w="3360" w:type="dxa"/>
            <w:gridSpan w:val="6"/>
            <w:vAlign w:val="center"/>
          </w:tcPr>
          <w:p w:rsidR="00226FEF" w:rsidRPr="000B53DD" w:rsidRDefault="00226FEF" w:rsidP="007550EA">
            <w:pPr>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47"/>
          <w:jc w:val="center"/>
        </w:trPr>
        <w:tc>
          <w:tcPr>
            <w:tcW w:w="1076"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重点人群结核病防治</w:t>
            </w: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学校结核病防控</w:t>
            </w: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1</w:t>
            </w:r>
            <w:r w:rsidRPr="000B53DD">
              <w:rPr>
                <w:rFonts w:ascii="宋体" w:hAnsi="宋体" w:cs="宋体" w:hint="eastAsia"/>
                <w:kern w:val="0"/>
                <w:sz w:val="20"/>
                <w:szCs w:val="20"/>
              </w:rPr>
              <w:t>．是否转发了《学校结核病防控工作规范（</w:t>
            </w:r>
            <w:r w:rsidRPr="000B53DD">
              <w:rPr>
                <w:rFonts w:ascii="宋体" w:hAnsi="宋体" w:cs="宋体"/>
                <w:kern w:val="0"/>
                <w:sz w:val="20"/>
                <w:szCs w:val="20"/>
              </w:rPr>
              <w:t>2017</w:t>
            </w:r>
            <w:r w:rsidRPr="000B53DD">
              <w:rPr>
                <w:rFonts w:ascii="宋体" w:hAnsi="宋体" w:cs="宋体" w:hint="eastAsia"/>
                <w:kern w:val="0"/>
                <w:sz w:val="20"/>
                <w:szCs w:val="20"/>
              </w:rPr>
              <w:t>版）》：①是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p>
        </w:tc>
      </w:tr>
      <w:tr w:rsidR="00226FEF" w:rsidRPr="000B53DD" w:rsidTr="007550EA">
        <w:trPr>
          <w:trHeight w:val="220"/>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ind w:firstLineChars="150" w:firstLine="300"/>
              <w:jc w:val="left"/>
              <w:rPr>
                <w:rFonts w:ascii="宋体"/>
                <w:kern w:val="0"/>
                <w:sz w:val="20"/>
                <w:szCs w:val="20"/>
              </w:rPr>
            </w:pPr>
            <w:r w:rsidRPr="000B53DD">
              <w:rPr>
                <w:rFonts w:ascii="宋体" w:hAnsi="宋体" w:cs="宋体" w:hint="eastAsia"/>
                <w:kern w:val="0"/>
                <w:sz w:val="20"/>
                <w:szCs w:val="20"/>
              </w:rPr>
              <w:t>如“否”，未转发原因为</w:t>
            </w:r>
            <w:r w:rsidRPr="000B53DD">
              <w:rPr>
                <w:rFonts w:ascii="宋体" w:hAnsi="宋体" w:cs="宋体"/>
                <w:kern w:val="0"/>
                <w:sz w:val="20"/>
                <w:szCs w:val="20"/>
              </w:rPr>
              <w:t>_____________________________________________</w:t>
            </w:r>
          </w:p>
        </w:tc>
      </w:tr>
      <w:tr w:rsidR="00226FEF" w:rsidRPr="000B53DD" w:rsidTr="007550EA">
        <w:trPr>
          <w:trHeight w:val="309"/>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2</w:t>
            </w:r>
            <w:r w:rsidRPr="000B53DD">
              <w:rPr>
                <w:rFonts w:ascii="宋体" w:hAnsi="宋体" w:cs="宋体" w:hint="eastAsia"/>
                <w:kern w:val="0"/>
                <w:sz w:val="20"/>
                <w:szCs w:val="20"/>
              </w:rPr>
              <w:t>．政府是否将学校结核病工作纳入年度目标责任制考核内容（</w:t>
            </w:r>
            <w:r w:rsidRPr="000B53DD">
              <w:rPr>
                <w:rFonts w:ascii="宋体" w:hAnsi="宋体" w:cs="宋体"/>
                <w:kern w:val="0"/>
                <w:sz w:val="20"/>
                <w:szCs w:val="20"/>
              </w:rPr>
              <w:t>2016-2020</w:t>
            </w:r>
            <w:r w:rsidRPr="000B53DD">
              <w:rPr>
                <w:rFonts w:ascii="宋体" w:hAnsi="宋体" w:cs="宋体" w:hint="eastAsia"/>
                <w:kern w:val="0"/>
                <w:sz w:val="20"/>
                <w:szCs w:val="20"/>
              </w:rPr>
              <w:t>年）：</w:t>
            </w:r>
            <w:r w:rsidRPr="000B53DD">
              <w:rPr>
                <w:rFonts w:ascii="宋体" w:hAnsi="宋体" w:cs="宋体"/>
                <w:kern w:val="0"/>
                <w:sz w:val="20"/>
                <w:szCs w:val="20"/>
              </w:rPr>
              <w:t xml:space="preserve"> </w:t>
            </w:r>
          </w:p>
          <w:p w:rsidR="00226FEF" w:rsidRPr="000B53DD" w:rsidRDefault="00226FEF" w:rsidP="007550EA">
            <w:pPr>
              <w:widowControl/>
              <w:ind w:firstLineChars="100" w:firstLine="200"/>
              <w:jc w:val="left"/>
              <w:rPr>
                <w:rFonts w:ascii="宋体"/>
                <w:kern w:val="0"/>
                <w:sz w:val="20"/>
                <w:szCs w:val="20"/>
              </w:rPr>
            </w:pP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1</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2016</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2017</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3</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2018</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p>
          <w:p w:rsidR="00226FEF" w:rsidRPr="000B53DD" w:rsidRDefault="00226FEF" w:rsidP="007550EA">
            <w:pPr>
              <w:widowControl/>
              <w:ind w:firstLineChars="100" w:firstLine="200"/>
              <w:jc w:val="left"/>
              <w:rPr>
                <w:rFonts w:ascii="宋体"/>
                <w:color w:val="000000"/>
                <w:kern w:val="0"/>
                <w:sz w:val="20"/>
                <w:szCs w:val="20"/>
              </w:rPr>
            </w:pPr>
            <w:r w:rsidRPr="000B53DD">
              <w:rPr>
                <w:rFonts w:ascii="宋体" w:hAnsi="宋体" w:cs="宋体" w:hint="eastAsia"/>
                <w:color w:val="000000"/>
                <w:kern w:val="0"/>
                <w:sz w:val="20"/>
                <w:szCs w:val="20"/>
              </w:rPr>
              <w:lastRenderedPageBreak/>
              <w:t>（</w:t>
            </w:r>
            <w:r w:rsidRPr="000B53DD">
              <w:rPr>
                <w:rFonts w:ascii="宋体" w:hAnsi="宋体" w:cs="宋体"/>
                <w:color w:val="000000"/>
                <w:kern w:val="0"/>
                <w:sz w:val="20"/>
                <w:szCs w:val="20"/>
              </w:rPr>
              <w:t>4</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2019</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5</w:t>
            </w:r>
            <w:r w:rsidRPr="000B53DD">
              <w:rPr>
                <w:rFonts w:ascii="宋体" w:hAnsi="宋体" w:cs="宋体" w:hint="eastAsia"/>
                <w:color w:val="000000"/>
                <w:kern w:val="0"/>
                <w:sz w:val="20"/>
                <w:szCs w:val="20"/>
              </w:rPr>
              <w:t>）</w:t>
            </w:r>
            <w:r w:rsidRPr="000B53DD">
              <w:rPr>
                <w:rFonts w:ascii="宋体" w:hAnsi="宋体" w:cs="宋体"/>
                <w:color w:val="000000"/>
                <w:kern w:val="0"/>
                <w:sz w:val="20"/>
                <w:szCs w:val="20"/>
              </w:rPr>
              <w:t>2020</w:t>
            </w:r>
            <w:r w:rsidRPr="000B53DD">
              <w:rPr>
                <w:rFonts w:ascii="宋体" w:hAnsi="宋体" w:cs="宋体" w:hint="eastAsia"/>
                <w:color w:val="000000"/>
                <w:kern w:val="0"/>
                <w:sz w:val="20"/>
                <w:szCs w:val="20"/>
              </w:rPr>
              <w:t>年①是</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②否</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如“否”，未纳入原因为：</w:t>
            </w:r>
          </w:p>
        </w:tc>
      </w:tr>
      <w:tr w:rsidR="00226FEF" w:rsidRPr="000B53DD" w:rsidTr="007550EA">
        <w:trPr>
          <w:trHeight w:val="76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ind w:left="300" w:hangingChars="150" w:hanging="300"/>
              <w:jc w:val="left"/>
              <w:rPr>
                <w:rFonts w:ascii="宋体"/>
                <w:kern w:val="0"/>
                <w:sz w:val="20"/>
                <w:szCs w:val="20"/>
              </w:rPr>
            </w:pPr>
            <w:r w:rsidRPr="000B53DD">
              <w:rPr>
                <w:rFonts w:ascii="宋体" w:hAnsi="宋体" w:cs="宋体"/>
                <w:kern w:val="0"/>
                <w:sz w:val="20"/>
                <w:szCs w:val="20"/>
              </w:rPr>
              <w:t>3</w:t>
            </w:r>
            <w:r w:rsidRPr="000B53DD">
              <w:rPr>
                <w:rFonts w:ascii="宋体" w:hAnsi="宋体" w:cs="宋体" w:hint="eastAsia"/>
                <w:kern w:val="0"/>
                <w:sz w:val="20"/>
                <w:szCs w:val="20"/>
              </w:rPr>
              <w:t>．是否已将结核病筛查纳入新生入学体检的必查项目：①是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p w:rsidR="00226FEF" w:rsidRPr="000B53DD" w:rsidRDefault="00226FEF" w:rsidP="007550EA">
            <w:pPr>
              <w:widowControl/>
              <w:ind w:left="300" w:hangingChars="150" w:hanging="300"/>
              <w:jc w:val="left"/>
              <w:rPr>
                <w:rFonts w:ascii="宋体"/>
                <w:kern w:val="0"/>
                <w:sz w:val="20"/>
                <w:szCs w:val="20"/>
              </w:rPr>
            </w:pPr>
            <w:r w:rsidRPr="000B53DD">
              <w:rPr>
                <w:rFonts w:ascii="宋体" w:hAnsi="宋体" w:cs="宋体" w:hint="eastAsia"/>
                <w:kern w:val="0"/>
                <w:sz w:val="20"/>
                <w:szCs w:val="20"/>
              </w:rPr>
              <w:t>如“是”，最新的新生入学体检标准：小学</w:t>
            </w:r>
            <w:r w:rsidRPr="000B53DD">
              <w:rPr>
                <w:rFonts w:ascii="宋体" w:hAnsi="宋体" w:cs="宋体"/>
                <w:kern w:val="0"/>
                <w:sz w:val="20"/>
                <w:szCs w:val="20"/>
              </w:rPr>
              <w:t>____________</w:t>
            </w:r>
            <w:r w:rsidRPr="000B53DD">
              <w:rPr>
                <w:rFonts w:ascii="宋体" w:hAnsi="宋体" w:cs="宋体" w:hint="eastAsia"/>
                <w:kern w:val="0"/>
                <w:sz w:val="20"/>
                <w:szCs w:val="20"/>
              </w:rPr>
              <w:t>元</w:t>
            </w:r>
            <w:r w:rsidRPr="000B53DD">
              <w:rPr>
                <w:rFonts w:ascii="宋体" w:hAnsi="宋体" w:cs="宋体"/>
                <w:kern w:val="0"/>
                <w:sz w:val="20"/>
                <w:szCs w:val="20"/>
              </w:rPr>
              <w:t>/</w:t>
            </w:r>
            <w:r w:rsidRPr="000B53DD">
              <w:rPr>
                <w:rFonts w:ascii="宋体" w:hAnsi="宋体" w:cs="宋体" w:hint="eastAsia"/>
                <w:kern w:val="0"/>
                <w:sz w:val="20"/>
                <w:szCs w:val="20"/>
              </w:rPr>
              <w:t>人，</w:t>
            </w:r>
            <w:r w:rsidRPr="000B53DD">
              <w:rPr>
                <w:rFonts w:ascii="宋体" w:hAnsi="宋体" w:cs="宋体"/>
                <w:kern w:val="0"/>
                <w:sz w:val="20"/>
                <w:szCs w:val="20"/>
              </w:rPr>
              <w:t xml:space="preserve"> </w:t>
            </w:r>
            <w:r w:rsidRPr="000B53DD">
              <w:rPr>
                <w:rFonts w:ascii="宋体" w:hAnsi="宋体" w:cs="宋体" w:hint="eastAsia"/>
                <w:kern w:val="0"/>
                <w:sz w:val="20"/>
                <w:szCs w:val="20"/>
              </w:rPr>
              <w:t>初中</w:t>
            </w:r>
            <w:r w:rsidRPr="000B53DD">
              <w:rPr>
                <w:rFonts w:ascii="宋体" w:hAnsi="宋体" w:cs="宋体"/>
                <w:kern w:val="0"/>
                <w:sz w:val="20"/>
                <w:szCs w:val="20"/>
              </w:rPr>
              <w:t xml:space="preserve">___________ </w:t>
            </w:r>
            <w:r w:rsidRPr="000B53DD">
              <w:rPr>
                <w:rFonts w:ascii="宋体" w:hAnsi="宋体" w:cs="宋体" w:hint="eastAsia"/>
                <w:kern w:val="0"/>
                <w:sz w:val="20"/>
                <w:szCs w:val="20"/>
              </w:rPr>
              <w:t>元</w:t>
            </w:r>
            <w:r w:rsidRPr="000B53DD">
              <w:rPr>
                <w:rFonts w:ascii="宋体" w:hAnsi="宋体" w:cs="宋体"/>
                <w:kern w:val="0"/>
                <w:sz w:val="20"/>
                <w:szCs w:val="20"/>
              </w:rPr>
              <w:t>/</w:t>
            </w:r>
            <w:r w:rsidRPr="000B53DD">
              <w:rPr>
                <w:rFonts w:ascii="宋体" w:hAnsi="宋体" w:cs="宋体" w:hint="eastAsia"/>
                <w:kern w:val="0"/>
                <w:sz w:val="20"/>
                <w:szCs w:val="20"/>
              </w:rPr>
              <w:t>人；</w:t>
            </w:r>
          </w:p>
          <w:p w:rsidR="00226FEF" w:rsidRPr="000B53DD" w:rsidRDefault="00226FEF" w:rsidP="007550EA">
            <w:pPr>
              <w:widowControl/>
              <w:ind w:firstLineChars="500" w:firstLine="1000"/>
              <w:jc w:val="left"/>
              <w:rPr>
                <w:rFonts w:ascii="宋体"/>
                <w:kern w:val="0"/>
                <w:sz w:val="20"/>
                <w:szCs w:val="20"/>
              </w:rPr>
            </w:pPr>
            <w:r w:rsidRPr="000B53DD">
              <w:rPr>
                <w:rFonts w:ascii="宋体" w:hAnsi="宋体" w:cs="宋体" w:hint="eastAsia"/>
                <w:color w:val="000000"/>
                <w:kern w:val="0"/>
                <w:sz w:val="20"/>
                <w:szCs w:val="20"/>
              </w:rPr>
              <w:t>其中结核病检查标准：小学元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 xml:space="preserve"> </w:t>
            </w:r>
            <w:r w:rsidRPr="000B53DD">
              <w:rPr>
                <w:rFonts w:ascii="宋体" w:hAnsi="宋体" w:cs="宋体" w:hint="eastAsia"/>
                <w:color w:val="000000"/>
                <w:kern w:val="0"/>
                <w:sz w:val="20"/>
                <w:szCs w:val="20"/>
              </w:rPr>
              <w:t>初中元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color w:val="000000"/>
                <w:kern w:val="0"/>
                <w:sz w:val="20"/>
                <w:szCs w:val="20"/>
              </w:rPr>
              <w:t xml:space="preserve">                                                                          </w:t>
            </w:r>
            <w:r w:rsidRPr="000B53DD">
              <w:rPr>
                <w:rFonts w:ascii="宋体" w:hAnsi="宋体" w:cs="宋体"/>
                <w:kern w:val="0"/>
                <w:sz w:val="20"/>
                <w:szCs w:val="20"/>
              </w:rPr>
              <w:t xml:space="preserve">                                                                                                                        </w:t>
            </w:r>
            <w:r w:rsidRPr="000B53DD">
              <w:rPr>
                <w:rFonts w:ascii="宋体" w:hAnsi="宋体" w:cs="宋体" w:hint="eastAsia"/>
                <w:kern w:val="0"/>
                <w:sz w:val="20"/>
                <w:szCs w:val="20"/>
              </w:rPr>
              <w:t>如“否”，未纳入原因为：</w:t>
            </w:r>
          </w:p>
        </w:tc>
      </w:tr>
      <w:tr w:rsidR="00226FEF" w:rsidRPr="000B53DD" w:rsidTr="007550EA">
        <w:trPr>
          <w:trHeight w:val="1126"/>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ind w:left="60" w:hangingChars="30" w:hanging="60"/>
              <w:jc w:val="left"/>
              <w:rPr>
                <w:rFonts w:ascii="宋体"/>
                <w:kern w:val="0"/>
                <w:sz w:val="20"/>
                <w:szCs w:val="20"/>
              </w:rPr>
            </w:pPr>
            <w:r w:rsidRPr="000B53DD">
              <w:rPr>
                <w:rFonts w:ascii="宋体" w:hAnsi="宋体" w:cs="宋体"/>
                <w:kern w:val="0"/>
                <w:sz w:val="20"/>
                <w:szCs w:val="20"/>
              </w:rPr>
              <w:t>4</w:t>
            </w:r>
            <w:r w:rsidRPr="000B53DD">
              <w:rPr>
                <w:rFonts w:ascii="宋体" w:hAnsi="宋体" w:cs="宋体" w:hint="eastAsia"/>
                <w:kern w:val="0"/>
                <w:sz w:val="20"/>
                <w:szCs w:val="20"/>
              </w:rPr>
              <w:t>．是否已制定并下发了高中新生入学体检的文件：①是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r w:rsidRPr="000B53DD">
              <w:rPr>
                <w:rFonts w:ascii="宋体" w:hAnsi="宋体" w:cs="宋体" w:hint="eastAsia"/>
                <w:kern w:val="0"/>
                <w:sz w:val="20"/>
                <w:szCs w:val="20"/>
              </w:rPr>
              <w:t>如“是”：</w:t>
            </w:r>
            <w:r w:rsidRPr="000B53DD">
              <w:rPr>
                <w:rFonts w:ascii="宋体" w:hAnsi="宋体" w:cs="宋体"/>
                <w:kern w:val="0"/>
                <w:sz w:val="20"/>
                <w:szCs w:val="20"/>
              </w:rPr>
              <w:t xml:space="preserve"> </w:t>
            </w:r>
            <w:r w:rsidRPr="000B53DD">
              <w:rPr>
                <w:rFonts w:ascii="宋体" w:hAnsi="宋体" w:cs="宋体"/>
                <w:kern w:val="0"/>
                <w:sz w:val="20"/>
                <w:szCs w:val="20"/>
              </w:rPr>
              <w:br/>
              <w:t xml:space="preserve">  </w:t>
            </w: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）文件中是否包含结核病检查项目：</w:t>
            </w:r>
            <w:r w:rsidRPr="000B53DD">
              <w:rPr>
                <w:rFonts w:ascii="宋体" w:hAnsi="宋体" w:cs="宋体"/>
                <w:kern w:val="0"/>
                <w:sz w:val="20"/>
                <w:szCs w:val="20"/>
              </w:rPr>
              <w:t xml:space="preserve"> </w:t>
            </w:r>
            <w:r w:rsidRPr="000B53DD">
              <w:rPr>
                <w:rFonts w:ascii="宋体" w:hAnsi="宋体" w:cs="宋体" w:hint="eastAsia"/>
                <w:kern w:val="0"/>
                <w:sz w:val="20"/>
                <w:szCs w:val="20"/>
              </w:rPr>
              <w:t>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kern w:val="0"/>
                <w:sz w:val="20"/>
                <w:szCs w:val="20"/>
              </w:rPr>
              <w:br/>
            </w:r>
            <w:r w:rsidRPr="000B53DD">
              <w:rPr>
                <w:rFonts w:ascii="宋体" w:hAnsi="宋体" w:cs="宋体"/>
                <w:kern w:val="0"/>
                <w:sz w:val="20"/>
                <w:szCs w:val="20"/>
              </w:rPr>
              <w:t xml:space="preserve">  </w:t>
            </w: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）最新体检标准</w:t>
            </w:r>
            <w:r w:rsidRPr="000B53DD">
              <w:rPr>
                <w:rFonts w:ascii="宋体" w:hAnsi="宋体" w:cs="宋体"/>
                <w:kern w:val="0"/>
                <w:sz w:val="20"/>
                <w:szCs w:val="20"/>
              </w:rPr>
              <w:t>__________</w:t>
            </w:r>
            <w:r w:rsidRPr="000B53DD">
              <w:rPr>
                <w:rFonts w:ascii="宋体" w:hAnsi="宋体" w:cs="宋体" w:hint="eastAsia"/>
                <w:kern w:val="0"/>
                <w:sz w:val="20"/>
                <w:szCs w:val="20"/>
              </w:rPr>
              <w:t>元</w:t>
            </w:r>
            <w:r w:rsidRPr="000B53DD">
              <w:rPr>
                <w:rFonts w:ascii="宋体" w:hAnsi="宋体" w:cs="宋体"/>
                <w:kern w:val="0"/>
                <w:sz w:val="20"/>
                <w:szCs w:val="20"/>
              </w:rPr>
              <w:t>/</w:t>
            </w:r>
            <w:r w:rsidRPr="000B53DD">
              <w:rPr>
                <w:rFonts w:ascii="宋体" w:hAnsi="宋体" w:cs="宋体" w:hint="eastAsia"/>
                <w:kern w:val="0"/>
                <w:sz w:val="20"/>
                <w:szCs w:val="20"/>
              </w:rPr>
              <w:t>人</w:t>
            </w:r>
            <w:r w:rsidRPr="000B53DD">
              <w:rPr>
                <w:rFonts w:ascii="宋体" w:hAnsi="宋体" w:cs="宋体" w:hint="eastAsia"/>
                <w:color w:val="000000"/>
                <w:kern w:val="0"/>
                <w:sz w:val="20"/>
                <w:szCs w:val="20"/>
              </w:rPr>
              <w:t>，其中结核病检查标准</w:t>
            </w:r>
            <w:r w:rsidRPr="000B53DD">
              <w:rPr>
                <w:rFonts w:ascii="宋体" w:hAnsi="宋体" w:cs="宋体"/>
                <w:color w:val="000000"/>
                <w:kern w:val="0"/>
                <w:sz w:val="20"/>
                <w:szCs w:val="20"/>
              </w:rPr>
              <w:t xml:space="preserve"> __________</w:t>
            </w:r>
            <w:r w:rsidRPr="000B53DD">
              <w:rPr>
                <w:rFonts w:ascii="宋体" w:hAnsi="宋体" w:cs="宋体" w:hint="eastAsia"/>
                <w:color w:val="000000"/>
                <w:kern w:val="0"/>
                <w:sz w:val="20"/>
                <w:szCs w:val="20"/>
              </w:rPr>
              <w:t>元</w:t>
            </w:r>
            <w:r w:rsidRPr="000B53DD">
              <w:rPr>
                <w:rFonts w:ascii="宋体" w:hAnsi="宋体" w:cs="宋体"/>
                <w:color w:val="000000"/>
                <w:kern w:val="0"/>
                <w:sz w:val="20"/>
                <w:szCs w:val="20"/>
              </w:rPr>
              <w:t>/</w:t>
            </w:r>
            <w:r w:rsidRPr="000B53DD">
              <w:rPr>
                <w:rFonts w:ascii="宋体" w:hAnsi="宋体" w:cs="宋体" w:hint="eastAsia"/>
                <w:color w:val="000000"/>
                <w:kern w:val="0"/>
                <w:sz w:val="20"/>
                <w:szCs w:val="20"/>
              </w:rPr>
              <w:t>人</w:t>
            </w:r>
            <w:r w:rsidRPr="000B53DD">
              <w:rPr>
                <w:rFonts w:ascii="宋体" w:hAnsi="宋体" w:cs="宋体"/>
                <w:kern w:val="0"/>
                <w:sz w:val="20"/>
                <w:szCs w:val="20"/>
              </w:rPr>
              <w:t xml:space="preserve">                                                                                                                                                                                                                                                                          </w:t>
            </w:r>
            <w:r w:rsidRPr="000B53DD">
              <w:rPr>
                <w:rFonts w:ascii="宋体" w:hAnsi="宋体" w:cs="宋体" w:hint="eastAsia"/>
                <w:kern w:val="0"/>
                <w:sz w:val="20"/>
                <w:szCs w:val="20"/>
              </w:rPr>
              <w:t>如“否”，原因为：</w:t>
            </w:r>
          </w:p>
        </w:tc>
      </w:tr>
      <w:tr w:rsidR="00226FEF" w:rsidRPr="000B53DD" w:rsidTr="007550EA">
        <w:trPr>
          <w:trHeight w:val="1597"/>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5</w:t>
            </w:r>
            <w:r w:rsidRPr="000B53DD">
              <w:rPr>
                <w:rFonts w:ascii="宋体" w:hAnsi="宋体" w:cs="宋体" w:hint="eastAsia"/>
                <w:kern w:val="0"/>
                <w:sz w:val="20"/>
                <w:szCs w:val="20"/>
              </w:rPr>
              <w:t>．</w:t>
            </w:r>
            <w:r w:rsidRPr="000B53DD">
              <w:rPr>
                <w:rFonts w:ascii="宋体" w:hAnsi="宋体" w:cs="宋体"/>
                <w:kern w:val="0"/>
                <w:sz w:val="20"/>
                <w:szCs w:val="20"/>
              </w:rPr>
              <w:t>2020</w:t>
            </w:r>
            <w:r w:rsidRPr="000B53DD">
              <w:rPr>
                <w:rFonts w:ascii="宋体" w:hAnsi="宋体" w:cs="宋体" w:hint="eastAsia"/>
                <w:kern w:val="0"/>
                <w:sz w:val="20"/>
                <w:szCs w:val="20"/>
              </w:rPr>
              <w:t>年辖区内是否发生同一学校</w:t>
            </w:r>
            <w:r w:rsidRPr="000B53DD">
              <w:rPr>
                <w:rFonts w:ascii="宋体" w:hAnsi="宋体" w:cs="宋体"/>
                <w:kern w:val="0"/>
                <w:sz w:val="20"/>
                <w:szCs w:val="20"/>
              </w:rPr>
              <w:t>/</w:t>
            </w:r>
            <w:r w:rsidRPr="000B53DD">
              <w:rPr>
                <w:rFonts w:ascii="宋体" w:hAnsi="宋体" w:cs="宋体" w:hint="eastAsia"/>
                <w:kern w:val="0"/>
                <w:sz w:val="20"/>
                <w:szCs w:val="20"/>
              </w:rPr>
              <w:t>校区出现</w:t>
            </w:r>
            <w:r w:rsidRPr="000B53DD">
              <w:rPr>
                <w:rFonts w:ascii="宋体" w:hAnsi="宋体" w:cs="宋体"/>
                <w:kern w:val="0"/>
                <w:sz w:val="20"/>
                <w:szCs w:val="20"/>
              </w:rPr>
              <w:t>3</w:t>
            </w:r>
            <w:r w:rsidRPr="000B53DD">
              <w:rPr>
                <w:rFonts w:ascii="宋体" w:hAnsi="宋体" w:cs="宋体" w:hint="eastAsia"/>
                <w:kern w:val="0"/>
                <w:sz w:val="20"/>
                <w:szCs w:val="20"/>
              </w:rPr>
              <w:t>例及以上的聚集性疫情：①是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r w:rsidRPr="000B53DD">
              <w:rPr>
                <w:rFonts w:ascii="宋体" w:hAnsi="宋体" w:cs="宋体"/>
                <w:kern w:val="0"/>
                <w:sz w:val="20"/>
                <w:szCs w:val="20"/>
              </w:rPr>
              <w:t xml:space="preserve">                                                                                                                                    </w:t>
            </w:r>
            <w:r w:rsidRPr="000B53DD">
              <w:rPr>
                <w:rFonts w:ascii="宋体" w:hAnsi="宋体" w:cs="宋体" w:hint="eastAsia"/>
                <w:kern w:val="0"/>
                <w:sz w:val="20"/>
                <w:szCs w:val="20"/>
              </w:rPr>
              <w:t>如“是”：</w:t>
            </w:r>
            <w:r w:rsidRPr="000B53DD">
              <w:rPr>
                <w:rFonts w:ascii="宋体" w:hAnsi="宋体" w:cs="宋体"/>
                <w:kern w:val="0"/>
                <w:sz w:val="20"/>
                <w:szCs w:val="20"/>
              </w:rPr>
              <w:t xml:space="preserve"> </w:t>
            </w:r>
            <w:r w:rsidRPr="000B53DD">
              <w:rPr>
                <w:rFonts w:ascii="宋体" w:hAnsi="宋体" w:cs="宋体"/>
                <w:kern w:val="0"/>
                <w:sz w:val="20"/>
                <w:szCs w:val="20"/>
              </w:rPr>
              <w:br/>
              <w:t xml:space="preserve">  </w:t>
            </w: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）发现途径：①通过监测</w:t>
            </w:r>
            <w:r w:rsidRPr="000B53DD">
              <w:rPr>
                <w:rFonts w:ascii="宋体" w:hAnsi="宋体" w:cs="宋体"/>
                <w:kern w:val="0"/>
                <w:sz w:val="20"/>
                <w:szCs w:val="20"/>
              </w:rPr>
              <w:t>/</w:t>
            </w:r>
            <w:r w:rsidRPr="000B53DD">
              <w:rPr>
                <w:rFonts w:ascii="宋体" w:hAnsi="宋体" w:cs="宋体" w:hint="eastAsia"/>
                <w:kern w:val="0"/>
                <w:sz w:val="20"/>
                <w:szCs w:val="20"/>
              </w:rPr>
              <w:t>预警数据分析</w:t>
            </w:r>
            <w:r w:rsidRPr="000B53DD">
              <w:rPr>
                <w:rFonts w:ascii="宋体" w:hAnsi="宋体" w:cs="宋体"/>
                <w:kern w:val="0"/>
                <w:sz w:val="20"/>
                <w:szCs w:val="20"/>
              </w:rPr>
              <w:t xml:space="preserve">    </w:t>
            </w:r>
            <w:r w:rsidRPr="000B53DD">
              <w:rPr>
                <w:rFonts w:ascii="宋体" w:hAnsi="宋体" w:cs="宋体" w:hint="eastAsia"/>
                <w:kern w:val="0"/>
                <w:sz w:val="20"/>
                <w:szCs w:val="20"/>
              </w:rPr>
              <w:t>②密接者筛查</w:t>
            </w:r>
            <w:r w:rsidRPr="000B53DD">
              <w:rPr>
                <w:rFonts w:ascii="宋体" w:hAnsi="宋体" w:cs="宋体"/>
                <w:kern w:val="0"/>
                <w:sz w:val="20"/>
                <w:szCs w:val="20"/>
              </w:rPr>
              <w:t xml:space="preserve">    </w:t>
            </w:r>
            <w:r w:rsidRPr="000B53DD">
              <w:rPr>
                <w:rFonts w:ascii="宋体" w:hAnsi="宋体" w:cs="宋体" w:hint="eastAsia"/>
                <w:kern w:val="0"/>
                <w:sz w:val="20"/>
                <w:szCs w:val="20"/>
              </w:rPr>
              <w:t>③其他（具体描述：</w:t>
            </w:r>
            <w:r w:rsidRPr="000B53DD">
              <w:rPr>
                <w:rFonts w:ascii="宋体" w:hAnsi="宋体" w:cs="宋体" w:hint="eastAsia"/>
                <w:kern w:val="0"/>
                <w:sz w:val="20"/>
                <w:szCs w:val="20"/>
                <w:u w:val="single"/>
              </w:rPr>
              <w:t>）</w:t>
            </w:r>
          </w:p>
          <w:p w:rsidR="00226FEF" w:rsidRPr="000B53DD" w:rsidRDefault="00226FEF" w:rsidP="007550EA">
            <w:pPr>
              <w:widowControl/>
              <w:ind w:firstLineChars="100" w:firstLine="200"/>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）聚集性疫情数量</w:t>
            </w:r>
            <w:r w:rsidRPr="000B53DD">
              <w:rPr>
                <w:rFonts w:ascii="宋体" w:hAnsi="宋体" w:cs="宋体"/>
                <w:kern w:val="0"/>
                <w:sz w:val="20"/>
                <w:szCs w:val="20"/>
              </w:rPr>
              <w:t>_________</w:t>
            </w:r>
            <w:r w:rsidRPr="000B53DD">
              <w:rPr>
                <w:rFonts w:ascii="宋体" w:hAnsi="宋体" w:cs="宋体" w:hint="eastAsia"/>
                <w:kern w:val="0"/>
                <w:sz w:val="20"/>
                <w:szCs w:val="20"/>
              </w:rPr>
              <w:t>起，其中上报为突发事件</w:t>
            </w:r>
            <w:r w:rsidRPr="000B53DD">
              <w:rPr>
                <w:rFonts w:ascii="宋体" w:hAnsi="宋体" w:cs="宋体"/>
                <w:kern w:val="0"/>
                <w:sz w:val="20"/>
                <w:szCs w:val="20"/>
              </w:rPr>
              <w:t>_________</w:t>
            </w:r>
            <w:r w:rsidRPr="000B53DD">
              <w:rPr>
                <w:rFonts w:ascii="宋体" w:hAnsi="宋体" w:cs="宋体" w:hint="eastAsia"/>
                <w:kern w:val="0"/>
                <w:sz w:val="20"/>
                <w:szCs w:val="20"/>
              </w:rPr>
              <w:t>起</w:t>
            </w:r>
            <w:r w:rsidRPr="000B53DD">
              <w:rPr>
                <w:rFonts w:ascii="宋体" w:hAnsi="宋体" w:cs="宋体"/>
                <w:kern w:val="0"/>
                <w:sz w:val="20"/>
                <w:szCs w:val="20"/>
              </w:rPr>
              <w:t xml:space="preserve"> </w:t>
            </w:r>
            <w:r w:rsidRPr="000B53DD">
              <w:rPr>
                <w:rFonts w:ascii="宋体" w:hAnsi="宋体" w:cs="宋体"/>
                <w:kern w:val="0"/>
                <w:sz w:val="20"/>
                <w:szCs w:val="20"/>
              </w:rPr>
              <w:br/>
              <w:t xml:space="preserve">  </w:t>
            </w:r>
            <w:r w:rsidRPr="000B53DD">
              <w:rPr>
                <w:rFonts w:ascii="宋体" w:hAnsi="宋体" w:cs="宋体" w:hint="eastAsia"/>
                <w:kern w:val="0"/>
                <w:sz w:val="20"/>
                <w:szCs w:val="20"/>
              </w:rPr>
              <w:t>（</w:t>
            </w:r>
            <w:r w:rsidRPr="000B53DD">
              <w:rPr>
                <w:rFonts w:ascii="宋体" w:hAnsi="宋体" w:cs="宋体"/>
                <w:kern w:val="0"/>
                <w:sz w:val="20"/>
                <w:szCs w:val="20"/>
              </w:rPr>
              <w:t>3</w:t>
            </w:r>
            <w:r w:rsidRPr="000B53DD">
              <w:rPr>
                <w:rFonts w:ascii="宋体" w:hAnsi="宋体" w:cs="宋体" w:hint="eastAsia"/>
                <w:kern w:val="0"/>
                <w:sz w:val="20"/>
                <w:szCs w:val="20"/>
              </w:rPr>
              <w:t>）是否向上级疾控机构报告：①</w:t>
            </w:r>
            <w:r w:rsidRPr="000B53DD">
              <w:rPr>
                <w:rFonts w:ascii="宋体" w:hAnsi="宋体" w:cs="宋体"/>
                <w:kern w:val="0"/>
                <w:sz w:val="20"/>
                <w:szCs w:val="20"/>
              </w:rPr>
              <w:t xml:space="preserve"> </w:t>
            </w:r>
            <w:r w:rsidRPr="000B53DD">
              <w:rPr>
                <w:rFonts w:ascii="宋体" w:hAnsi="宋体" w:cs="宋体" w:hint="eastAsia"/>
                <w:kern w:val="0"/>
                <w:sz w:val="20"/>
                <w:szCs w:val="20"/>
              </w:rPr>
              <w:t>是</w:t>
            </w:r>
            <w:r w:rsidRPr="000B53DD">
              <w:rPr>
                <w:rFonts w:ascii="宋体" w:hAnsi="宋体" w:cs="宋体"/>
                <w:kern w:val="0"/>
                <w:sz w:val="20"/>
                <w:szCs w:val="20"/>
              </w:rPr>
              <w:t xml:space="preserve">    </w:t>
            </w:r>
            <w:r w:rsidRPr="000B53DD">
              <w:rPr>
                <w:rFonts w:ascii="宋体" w:hAnsi="宋体" w:cs="宋体" w:hint="eastAsia"/>
                <w:kern w:val="0"/>
                <w:sz w:val="20"/>
                <w:szCs w:val="20"/>
              </w:rPr>
              <w:t>②否（原因：）</w:t>
            </w:r>
            <w:r w:rsidRPr="000B53DD">
              <w:rPr>
                <w:rFonts w:ascii="宋体"/>
                <w:kern w:val="0"/>
                <w:sz w:val="20"/>
                <w:szCs w:val="20"/>
              </w:rPr>
              <w:br/>
            </w:r>
            <w:r w:rsidRPr="000B53DD">
              <w:rPr>
                <w:rFonts w:ascii="宋体" w:hAnsi="宋体" w:cs="宋体"/>
                <w:kern w:val="0"/>
                <w:sz w:val="20"/>
                <w:szCs w:val="20"/>
              </w:rPr>
              <w:t xml:space="preserve">  </w:t>
            </w:r>
            <w:r w:rsidRPr="000B53DD">
              <w:rPr>
                <w:rFonts w:ascii="宋体" w:hAnsi="宋体" w:cs="宋体" w:hint="eastAsia"/>
                <w:kern w:val="0"/>
                <w:sz w:val="20"/>
                <w:szCs w:val="20"/>
              </w:rPr>
              <w:t>（</w:t>
            </w:r>
            <w:r w:rsidRPr="000B53DD">
              <w:rPr>
                <w:rFonts w:ascii="宋体" w:hAnsi="宋体" w:cs="宋体"/>
                <w:kern w:val="0"/>
                <w:sz w:val="20"/>
                <w:szCs w:val="20"/>
              </w:rPr>
              <w:t>4</w:t>
            </w:r>
            <w:r w:rsidRPr="000B53DD">
              <w:rPr>
                <w:rFonts w:ascii="宋体" w:hAnsi="宋体" w:cs="宋体" w:hint="eastAsia"/>
                <w:kern w:val="0"/>
                <w:sz w:val="20"/>
                <w:szCs w:val="20"/>
              </w:rPr>
              <w:t>）是否组织现场处置：①是（处置</w:t>
            </w:r>
            <w:r w:rsidRPr="000B53DD">
              <w:rPr>
                <w:rFonts w:ascii="宋体" w:hAnsi="宋体" w:cs="宋体"/>
                <w:kern w:val="0"/>
                <w:sz w:val="20"/>
                <w:szCs w:val="20"/>
              </w:rPr>
              <w:t>___________</w:t>
            </w:r>
            <w:r w:rsidRPr="000B53DD">
              <w:rPr>
                <w:rFonts w:ascii="宋体" w:hAnsi="宋体" w:cs="宋体" w:hint="eastAsia"/>
                <w:kern w:val="0"/>
                <w:sz w:val="20"/>
                <w:szCs w:val="20"/>
              </w:rPr>
              <w:t>起）</w:t>
            </w:r>
            <w:r w:rsidRPr="000B53DD">
              <w:rPr>
                <w:rFonts w:ascii="宋体" w:hAnsi="宋体" w:cs="宋体"/>
                <w:kern w:val="0"/>
                <w:sz w:val="20"/>
                <w:szCs w:val="20"/>
              </w:rPr>
              <w:t xml:space="preserve">              </w:t>
            </w:r>
            <w:r w:rsidRPr="000B53DD">
              <w:rPr>
                <w:rFonts w:ascii="宋体" w:hAnsi="宋体" w:cs="宋体" w:hint="eastAsia"/>
                <w:kern w:val="0"/>
                <w:sz w:val="20"/>
                <w:szCs w:val="20"/>
              </w:rPr>
              <w:t>②否（原因</w:t>
            </w:r>
            <w:r w:rsidRPr="000B53DD">
              <w:rPr>
                <w:rFonts w:ascii="宋体" w:hAnsi="宋体" w:cs="宋体"/>
                <w:kern w:val="0"/>
                <w:sz w:val="20"/>
                <w:szCs w:val="20"/>
              </w:rPr>
              <w:t>__________________________________</w:t>
            </w:r>
            <w:r w:rsidRPr="000B53DD">
              <w:rPr>
                <w:rFonts w:ascii="宋体" w:hAnsi="宋体" w:cs="宋体" w:hint="eastAsia"/>
                <w:kern w:val="0"/>
                <w:sz w:val="20"/>
                <w:szCs w:val="20"/>
              </w:rPr>
              <w:t>）</w:t>
            </w:r>
            <w:r w:rsidRPr="000B53DD">
              <w:rPr>
                <w:rFonts w:ascii="宋体" w:hAnsi="宋体" w:cs="宋体"/>
                <w:kern w:val="0"/>
                <w:sz w:val="20"/>
                <w:szCs w:val="20"/>
              </w:rPr>
              <w:t xml:space="preserve"> </w:t>
            </w:r>
            <w:r w:rsidRPr="000B53DD">
              <w:rPr>
                <w:rFonts w:ascii="宋体" w:hAnsi="宋体" w:cs="宋体"/>
                <w:kern w:val="0"/>
                <w:sz w:val="20"/>
                <w:szCs w:val="20"/>
              </w:rPr>
              <w:br/>
              <w:t xml:space="preserve">  </w:t>
            </w:r>
            <w:r w:rsidRPr="000B53DD">
              <w:rPr>
                <w:rFonts w:ascii="宋体" w:hAnsi="宋体" w:cs="宋体" w:hint="eastAsia"/>
                <w:kern w:val="0"/>
                <w:sz w:val="20"/>
                <w:szCs w:val="20"/>
              </w:rPr>
              <w:t>（</w:t>
            </w:r>
            <w:r w:rsidRPr="000B53DD">
              <w:rPr>
                <w:rFonts w:ascii="宋体" w:hAnsi="宋体" w:cs="宋体"/>
                <w:kern w:val="0"/>
                <w:sz w:val="20"/>
                <w:szCs w:val="20"/>
              </w:rPr>
              <w:t>5</w:t>
            </w:r>
            <w:r w:rsidRPr="000B53DD">
              <w:rPr>
                <w:rFonts w:ascii="宋体" w:hAnsi="宋体" w:cs="宋体" w:hint="eastAsia"/>
                <w:kern w:val="0"/>
                <w:sz w:val="20"/>
                <w:szCs w:val="20"/>
              </w:rPr>
              <w:t>）是否开展预防性服药：①是（预防性服药接受率</w:t>
            </w:r>
            <w:r w:rsidRPr="000B53DD">
              <w:rPr>
                <w:rFonts w:ascii="宋体" w:hAnsi="宋体" w:cs="宋体"/>
                <w:kern w:val="0"/>
                <w:sz w:val="20"/>
                <w:szCs w:val="20"/>
              </w:rPr>
              <w:t>______ %</w:t>
            </w:r>
            <w:r w:rsidRPr="000B53DD">
              <w:rPr>
                <w:rFonts w:ascii="宋体" w:hAnsi="宋体" w:cs="宋体" w:hint="eastAsia"/>
                <w:kern w:val="0"/>
                <w:sz w:val="20"/>
                <w:szCs w:val="20"/>
              </w:rPr>
              <w:t>）</w:t>
            </w:r>
            <w:r w:rsidRPr="000B53DD">
              <w:rPr>
                <w:rFonts w:ascii="宋体" w:hAnsi="宋体" w:cs="宋体"/>
                <w:kern w:val="0"/>
                <w:sz w:val="20"/>
                <w:szCs w:val="20"/>
              </w:rPr>
              <w:t xml:space="preserve">     </w:t>
            </w:r>
            <w:r w:rsidRPr="000B53DD">
              <w:rPr>
                <w:rFonts w:ascii="宋体" w:hAnsi="宋体" w:cs="宋体" w:hint="eastAsia"/>
                <w:kern w:val="0"/>
                <w:sz w:val="20"/>
                <w:szCs w:val="20"/>
              </w:rPr>
              <w:t>②否（原因）</w:t>
            </w:r>
            <w:r w:rsidRPr="000B53DD">
              <w:rPr>
                <w:rFonts w:ascii="宋体" w:hAnsi="宋体" w:cs="宋体"/>
                <w:kern w:val="0"/>
                <w:sz w:val="20"/>
                <w:szCs w:val="20"/>
              </w:rPr>
              <w:t xml:space="preserve">                                                                                  </w:t>
            </w:r>
          </w:p>
        </w:tc>
      </w:tr>
      <w:tr w:rsidR="00226FEF" w:rsidRPr="000B53DD" w:rsidTr="007550EA">
        <w:trPr>
          <w:trHeight w:val="232"/>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学校肺结核单病例预警信号响应情况</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年度</w:t>
            </w:r>
          </w:p>
        </w:tc>
        <w:tc>
          <w:tcPr>
            <w:tcW w:w="1740" w:type="dxa"/>
            <w:gridSpan w:val="3"/>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收到预警信号数（个）</w:t>
            </w:r>
          </w:p>
        </w:tc>
        <w:tc>
          <w:tcPr>
            <w:tcW w:w="1664" w:type="dxa"/>
            <w:vMerge w:val="restart"/>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24</w:t>
            </w:r>
            <w:r w:rsidRPr="000B53DD">
              <w:rPr>
                <w:rFonts w:ascii="宋体" w:hAnsi="宋体" w:cs="宋体" w:hint="eastAsia"/>
                <w:kern w:val="0"/>
                <w:sz w:val="20"/>
                <w:szCs w:val="20"/>
              </w:rPr>
              <w:t>小时内核实信息并勾选疑似事件的预警信号数（个）</w:t>
            </w:r>
          </w:p>
        </w:tc>
        <w:tc>
          <w:tcPr>
            <w:tcW w:w="1739" w:type="dxa"/>
            <w:gridSpan w:val="4"/>
            <w:tcBorders>
              <w:right w:val="single" w:sz="4" w:space="0" w:color="auto"/>
            </w:tcBorders>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预警时身份</w:t>
            </w:r>
          </w:p>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为学生的信号</w:t>
            </w:r>
          </w:p>
        </w:tc>
        <w:tc>
          <w:tcPr>
            <w:tcW w:w="1955" w:type="dxa"/>
            <w:gridSpan w:val="3"/>
            <w:tcBorders>
              <w:top w:val="single" w:sz="4" w:space="0" w:color="auto"/>
              <w:left w:val="single" w:sz="4" w:space="0" w:color="auto"/>
            </w:tcBorders>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预警时身份不是学生的信号</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Merge/>
            <w:vAlign w:val="center"/>
          </w:tcPr>
          <w:p w:rsidR="00226FEF" w:rsidRPr="000B53DD" w:rsidRDefault="00226FEF" w:rsidP="007550EA">
            <w:pPr>
              <w:widowControl/>
              <w:jc w:val="center"/>
              <w:rPr>
                <w:rFonts w:ascii="宋体"/>
                <w:kern w:val="0"/>
                <w:sz w:val="20"/>
                <w:szCs w:val="20"/>
              </w:rPr>
            </w:pPr>
          </w:p>
        </w:tc>
        <w:tc>
          <w:tcPr>
            <w:tcW w:w="1740" w:type="dxa"/>
            <w:gridSpan w:val="3"/>
            <w:vMerge/>
            <w:vAlign w:val="center"/>
          </w:tcPr>
          <w:p w:rsidR="00226FEF" w:rsidRPr="000B53DD" w:rsidRDefault="00226FEF" w:rsidP="007550EA">
            <w:pPr>
              <w:widowControl/>
              <w:jc w:val="left"/>
              <w:rPr>
                <w:rFonts w:ascii="宋体"/>
                <w:kern w:val="0"/>
                <w:sz w:val="20"/>
                <w:szCs w:val="20"/>
              </w:rPr>
            </w:pPr>
          </w:p>
        </w:tc>
        <w:tc>
          <w:tcPr>
            <w:tcW w:w="1664" w:type="dxa"/>
            <w:vMerge/>
            <w:vAlign w:val="center"/>
          </w:tcPr>
          <w:p w:rsidR="00226FEF" w:rsidRPr="000B53DD" w:rsidRDefault="00226FEF" w:rsidP="007550EA">
            <w:pPr>
              <w:widowControl/>
              <w:jc w:val="left"/>
              <w:rPr>
                <w:rFonts w:ascii="宋体"/>
                <w:kern w:val="0"/>
                <w:sz w:val="20"/>
                <w:szCs w:val="20"/>
              </w:rPr>
            </w:pPr>
          </w:p>
        </w:tc>
        <w:tc>
          <w:tcPr>
            <w:tcW w:w="855" w:type="dxa"/>
            <w:gridSpan w:val="3"/>
            <w:tcBorders>
              <w:right w:val="single" w:sz="4" w:space="0" w:color="auto"/>
            </w:tcBorders>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信号数（个）</w:t>
            </w:r>
          </w:p>
        </w:tc>
        <w:tc>
          <w:tcPr>
            <w:tcW w:w="884" w:type="dxa"/>
            <w:tcBorders>
              <w:left w:val="single" w:sz="4" w:space="0" w:color="auto"/>
              <w:right w:val="single" w:sz="4" w:space="0" w:color="auto"/>
            </w:tcBorders>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核实后身份仍为学生的信号数（个）</w:t>
            </w:r>
          </w:p>
        </w:tc>
        <w:tc>
          <w:tcPr>
            <w:tcW w:w="910" w:type="dxa"/>
            <w:gridSpan w:val="2"/>
            <w:tcBorders>
              <w:left w:val="single" w:sz="4" w:space="0" w:color="auto"/>
              <w:right w:val="single" w:sz="4" w:space="0" w:color="auto"/>
            </w:tcBorders>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信号数（个）</w:t>
            </w:r>
          </w:p>
        </w:tc>
        <w:tc>
          <w:tcPr>
            <w:tcW w:w="1045" w:type="dxa"/>
            <w:tcBorders>
              <w:left w:val="single" w:sz="4" w:space="0" w:color="auto"/>
            </w:tcBorders>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核实后身份变更为学生的信号（个）</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2018</w:t>
            </w:r>
            <w:r w:rsidRPr="000B53DD">
              <w:rPr>
                <w:rFonts w:ascii="宋体" w:hAnsi="宋体" w:cs="宋体" w:hint="eastAsia"/>
                <w:color w:val="000000"/>
                <w:kern w:val="0"/>
                <w:sz w:val="20"/>
                <w:szCs w:val="20"/>
              </w:rPr>
              <w:t>年</w:t>
            </w:r>
            <w:r w:rsidRPr="000B53DD">
              <w:rPr>
                <w:rFonts w:ascii="宋体" w:hAnsi="宋体" w:cs="宋体"/>
                <w:color w:val="000000"/>
                <w:kern w:val="0"/>
                <w:sz w:val="20"/>
                <w:szCs w:val="20"/>
              </w:rPr>
              <w:t>7-12</w:t>
            </w:r>
            <w:r w:rsidRPr="000B53DD">
              <w:rPr>
                <w:rFonts w:ascii="宋体" w:hAnsi="宋体" w:cs="宋体" w:hint="eastAsia"/>
                <w:color w:val="000000"/>
                <w:kern w:val="0"/>
                <w:sz w:val="20"/>
                <w:szCs w:val="20"/>
              </w:rPr>
              <w:t>月</w:t>
            </w:r>
          </w:p>
        </w:tc>
        <w:tc>
          <w:tcPr>
            <w:tcW w:w="1740" w:type="dxa"/>
            <w:gridSpan w:val="3"/>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166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855" w:type="dxa"/>
            <w:gridSpan w:val="3"/>
            <w:tcBorders>
              <w:right w:val="single" w:sz="4" w:space="0" w:color="auto"/>
            </w:tcBorders>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884" w:type="dxa"/>
            <w:tcBorders>
              <w:left w:val="single" w:sz="4" w:space="0" w:color="auto"/>
              <w:right w:val="single" w:sz="4" w:space="0" w:color="auto"/>
            </w:tcBorders>
            <w:vAlign w:val="center"/>
          </w:tcPr>
          <w:p w:rsidR="00226FEF" w:rsidRPr="000B53DD" w:rsidRDefault="00226FEF" w:rsidP="007550EA">
            <w:pPr>
              <w:widowControl/>
              <w:jc w:val="left"/>
              <w:rPr>
                <w:rFonts w:ascii="宋体"/>
                <w:kern w:val="0"/>
                <w:sz w:val="20"/>
                <w:szCs w:val="20"/>
              </w:rPr>
            </w:pPr>
          </w:p>
        </w:tc>
        <w:tc>
          <w:tcPr>
            <w:tcW w:w="910" w:type="dxa"/>
            <w:gridSpan w:val="2"/>
            <w:tcBorders>
              <w:left w:val="single" w:sz="4" w:space="0" w:color="auto"/>
              <w:right w:val="single" w:sz="4" w:space="0" w:color="auto"/>
            </w:tcBorders>
            <w:vAlign w:val="center"/>
          </w:tcPr>
          <w:p w:rsidR="00226FEF" w:rsidRPr="000B53DD" w:rsidRDefault="00226FEF" w:rsidP="007550EA">
            <w:pPr>
              <w:widowControl/>
              <w:jc w:val="left"/>
              <w:rPr>
                <w:rFonts w:ascii="宋体"/>
                <w:kern w:val="0"/>
                <w:sz w:val="20"/>
                <w:szCs w:val="20"/>
              </w:rPr>
            </w:pPr>
          </w:p>
        </w:tc>
        <w:tc>
          <w:tcPr>
            <w:tcW w:w="1045" w:type="dxa"/>
            <w:tcBorders>
              <w:left w:val="single" w:sz="4" w:space="0" w:color="auto"/>
            </w:tcBorders>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2019</w:t>
            </w:r>
          </w:p>
        </w:tc>
        <w:tc>
          <w:tcPr>
            <w:tcW w:w="1740" w:type="dxa"/>
            <w:gridSpan w:val="3"/>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166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855" w:type="dxa"/>
            <w:gridSpan w:val="3"/>
            <w:tcBorders>
              <w:right w:val="single" w:sz="4" w:space="0" w:color="auto"/>
            </w:tcBorders>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884" w:type="dxa"/>
            <w:tcBorders>
              <w:left w:val="single" w:sz="4" w:space="0" w:color="auto"/>
              <w:right w:val="single" w:sz="4" w:space="0" w:color="auto"/>
            </w:tcBorders>
            <w:vAlign w:val="center"/>
          </w:tcPr>
          <w:p w:rsidR="00226FEF" w:rsidRPr="000B53DD" w:rsidRDefault="00226FEF" w:rsidP="007550EA">
            <w:pPr>
              <w:widowControl/>
              <w:jc w:val="left"/>
              <w:rPr>
                <w:rFonts w:ascii="宋体"/>
                <w:kern w:val="0"/>
                <w:sz w:val="20"/>
                <w:szCs w:val="20"/>
              </w:rPr>
            </w:pPr>
          </w:p>
        </w:tc>
        <w:tc>
          <w:tcPr>
            <w:tcW w:w="910" w:type="dxa"/>
            <w:gridSpan w:val="2"/>
            <w:tcBorders>
              <w:left w:val="single" w:sz="4" w:space="0" w:color="auto"/>
              <w:right w:val="single" w:sz="4" w:space="0" w:color="auto"/>
            </w:tcBorders>
            <w:vAlign w:val="center"/>
          </w:tcPr>
          <w:p w:rsidR="00226FEF" w:rsidRPr="000B53DD" w:rsidRDefault="00226FEF" w:rsidP="007550EA">
            <w:pPr>
              <w:widowControl/>
              <w:jc w:val="left"/>
              <w:rPr>
                <w:rFonts w:ascii="宋体"/>
                <w:kern w:val="0"/>
                <w:sz w:val="20"/>
                <w:szCs w:val="20"/>
              </w:rPr>
            </w:pPr>
          </w:p>
        </w:tc>
        <w:tc>
          <w:tcPr>
            <w:tcW w:w="1045" w:type="dxa"/>
            <w:tcBorders>
              <w:left w:val="single" w:sz="4" w:space="0" w:color="auto"/>
            </w:tcBorders>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color w:val="000000"/>
                <w:kern w:val="0"/>
                <w:sz w:val="20"/>
                <w:szCs w:val="20"/>
              </w:rPr>
            </w:pPr>
            <w:r w:rsidRPr="000B53DD">
              <w:rPr>
                <w:rFonts w:ascii="宋体" w:hAnsi="宋体" w:cs="宋体"/>
                <w:color w:val="000000"/>
                <w:kern w:val="0"/>
                <w:sz w:val="20"/>
                <w:szCs w:val="20"/>
              </w:rPr>
              <w:t>2020</w:t>
            </w:r>
          </w:p>
        </w:tc>
        <w:tc>
          <w:tcPr>
            <w:tcW w:w="1740" w:type="dxa"/>
            <w:gridSpan w:val="3"/>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166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855" w:type="dxa"/>
            <w:gridSpan w:val="3"/>
            <w:tcBorders>
              <w:right w:val="single" w:sz="4" w:space="0" w:color="auto"/>
            </w:tcBorders>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884" w:type="dxa"/>
            <w:tcBorders>
              <w:left w:val="single" w:sz="4" w:space="0" w:color="auto"/>
              <w:right w:val="single" w:sz="4" w:space="0" w:color="auto"/>
            </w:tcBorders>
            <w:vAlign w:val="center"/>
          </w:tcPr>
          <w:p w:rsidR="00226FEF" w:rsidRPr="000B53DD" w:rsidRDefault="00226FEF" w:rsidP="007550EA">
            <w:pPr>
              <w:widowControl/>
              <w:jc w:val="left"/>
              <w:rPr>
                <w:rFonts w:ascii="宋体"/>
                <w:kern w:val="0"/>
                <w:sz w:val="20"/>
                <w:szCs w:val="20"/>
              </w:rPr>
            </w:pPr>
          </w:p>
        </w:tc>
        <w:tc>
          <w:tcPr>
            <w:tcW w:w="910" w:type="dxa"/>
            <w:gridSpan w:val="2"/>
            <w:tcBorders>
              <w:left w:val="single" w:sz="4" w:space="0" w:color="auto"/>
              <w:right w:val="single" w:sz="4" w:space="0" w:color="auto"/>
            </w:tcBorders>
            <w:vAlign w:val="center"/>
          </w:tcPr>
          <w:p w:rsidR="00226FEF" w:rsidRPr="000B53DD" w:rsidRDefault="00226FEF" w:rsidP="007550EA">
            <w:pPr>
              <w:widowControl/>
              <w:jc w:val="left"/>
              <w:rPr>
                <w:rFonts w:ascii="宋体"/>
                <w:kern w:val="0"/>
                <w:sz w:val="20"/>
                <w:szCs w:val="20"/>
              </w:rPr>
            </w:pPr>
          </w:p>
        </w:tc>
        <w:tc>
          <w:tcPr>
            <w:tcW w:w="1045" w:type="dxa"/>
            <w:tcBorders>
              <w:left w:val="single" w:sz="4" w:space="0" w:color="auto"/>
            </w:tcBorders>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65</w:t>
            </w:r>
            <w:r w:rsidRPr="000B53DD">
              <w:rPr>
                <w:rFonts w:ascii="宋体" w:hAnsi="宋体" w:cs="宋体" w:hint="eastAsia"/>
                <w:kern w:val="0"/>
                <w:sz w:val="20"/>
                <w:szCs w:val="20"/>
              </w:rPr>
              <w:t>岁及以上老年人主动筛查</w:t>
            </w: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年度</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老年人口数（人）</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color w:val="000000"/>
                <w:kern w:val="0"/>
                <w:sz w:val="20"/>
                <w:szCs w:val="20"/>
              </w:rPr>
              <w:t>进行肺结核可疑</w:t>
            </w:r>
            <w:r w:rsidRPr="000B53DD">
              <w:rPr>
                <w:rFonts w:ascii="宋体" w:hAnsi="宋体" w:cs="宋体" w:hint="eastAsia"/>
                <w:kern w:val="0"/>
                <w:sz w:val="20"/>
                <w:szCs w:val="20"/>
              </w:rPr>
              <w:t>症状筛查数（人）</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2016</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2017</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2018</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2019</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2020</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糖尿病患者主动筛查</w:t>
            </w: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年度</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纳入社区管理的Ⅱ型糖尿病患者数（例）</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color w:val="000000"/>
                <w:kern w:val="0"/>
                <w:sz w:val="20"/>
                <w:szCs w:val="20"/>
              </w:rPr>
              <w:t>进行肺结核可疑</w:t>
            </w:r>
            <w:r w:rsidRPr="000B53DD">
              <w:rPr>
                <w:rFonts w:ascii="宋体" w:hAnsi="宋体" w:cs="宋体" w:hint="eastAsia"/>
                <w:kern w:val="0"/>
                <w:sz w:val="20"/>
                <w:szCs w:val="20"/>
              </w:rPr>
              <w:t>症状筛查数（人次）</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2016</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2017</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2018</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2019</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2020</w:t>
            </w:r>
          </w:p>
        </w:tc>
        <w:tc>
          <w:tcPr>
            <w:tcW w:w="3404" w:type="dxa"/>
            <w:gridSpan w:val="4"/>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c>
          <w:tcPr>
            <w:tcW w:w="3694" w:type="dxa"/>
            <w:gridSpan w:val="7"/>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 xml:space="preserve">　</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restart"/>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预防性治疗开展情况</w:t>
            </w: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年度</w:t>
            </w:r>
          </w:p>
        </w:tc>
        <w:tc>
          <w:tcPr>
            <w:tcW w:w="1563" w:type="dxa"/>
            <w:gridSpan w:val="2"/>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HIV/AIDS</w:t>
            </w:r>
            <w:r w:rsidRPr="000B53DD">
              <w:rPr>
                <w:rFonts w:ascii="宋体" w:hAnsi="宋体" w:cs="宋体" w:hint="eastAsia"/>
                <w:kern w:val="0"/>
                <w:sz w:val="20"/>
                <w:szCs w:val="20"/>
              </w:rPr>
              <w:t>患者（人）</w:t>
            </w:r>
          </w:p>
        </w:tc>
        <w:tc>
          <w:tcPr>
            <w:tcW w:w="1841" w:type="dxa"/>
            <w:gridSpan w:val="2"/>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与病原学阳性肺结核患者密切接触的</w:t>
            </w:r>
            <w:r w:rsidRPr="000B53DD">
              <w:rPr>
                <w:rFonts w:ascii="宋体" w:hAnsi="宋体" w:cs="宋体"/>
                <w:kern w:val="0"/>
                <w:sz w:val="20"/>
                <w:szCs w:val="20"/>
              </w:rPr>
              <w:t>5</w:t>
            </w:r>
            <w:r w:rsidRPr="000B53DD">
              <w:rPr>
                <w:rFonts w:ascii="宋体" w:hAnsi="宋体" w:cs="宋体" w:hint="eastAsia"/>
                <w:kern w:val="0"/>
                <w:sz w:val="20"/>
                <w:szCs w:val="20"/>
              </w:rPr>
              <w:t>岁以下儿童（人）</w:t>
            </w:r>
          </w:p>
        </w:tc>
        <w:tc>
          <w:tcPr>
            <w:tcW w:w="1848" w:type="dxa"/>
            <w:gridSpan w:val="5"/>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学校聚集性疫情中出现的学生密接者（人）</w:t>
            </w:r>
          </w:p>
        </w:tc>
        <w:tc>
          <w:tcPr>
            <w:tcW w:w="1846" w:type="dxa"/>
            <w:gridSpan w:val="2"/>
            <w:vAlign w:val="center"/>
          </w:tcPr>
          <w:p w:rsidR="00226FEF" w:rsidRPr="000B53DD" w:rsidRDefault="00226FEF" w:rsidP="007550EA">
            <w:pPr>
              <w:widowControl/>
              <w:jc w:val="center"/>
              <w:rPr>
                <w:rFonts w:ascii="宋体"/>
                <w:kern w:val="0"/>
                <w:sz w:val="20"/>
                <w:szCs w:val="20"/>
              </w:rPr>
            </w:pPr>
            <w:r w:rsidRPr="000B53DD">
              <w:rPr>
                <w:rFonts w:ascii="宋体" w:hAnsi="宋体" w:cs="宋体" w:hint="eastAsia"/>
                <w:kern w:val="0"/>
                <w:sz w:val="20"/>
                <w:szCs w:val="20"/>
              </w:rPr>
              <w:t>其他（人）</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2016</w:t>
            </w:r>
          </w:p>
        </w:tc>
        <w:tc>
          <w:tcPr>
            <w:tcW w:w="1563"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1"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8" w:type="dxa"/>
            <w:gridSpan w:val="5"/>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6" w:type="dxa"/>
            <w:gridSpan w:val="2"/>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2017</w:t>
            </w:r>
          </w:p>
        </w:tc>
        <w:tc>
          <w:tcPr>
            <w:tcW w:w="1563"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1"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8" w:type="dxa"/>
            <w:gridSpan w:val="5"/>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6" w:type="dxa"/>
            <w:gridSpan w:val="2"/>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2018</w:t>
            </w:r>
          </w:p>
        </w:tc>
        <w:tc>
          <w:tcPr>
            <w:tcW w:w="1563"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1"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8" w:type="dxa"/>
            <w:gridSpan w:val="5"/>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6" w:type="dxa"/>
            <w:gridSpan w:val="2"/>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2019</w:t>
            </w:r>
          </w:p>
        </w:tc>
        <w:tc>
          <w:tcPr>
            <w:tcW w:w="1563"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1"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8" w:type="dxa"/>
            <w:gridSpan w:val="5"/>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6" w:type="dxa"/>
            <w:gridSpan w:val="2"/>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2844" w:type="dxa"/>
            <w:vAlign w:val="center"/>
          </w:tcPr>
          <w:p w:rsidR="00226FEF" w:rsidRPr="000B53DD" w:rsidRDefault="00226FEF" w:rsidP="007550EA">
            <w:pPr>
              <w:widowControl/>
              <w:jc w:val="center"/>
              <w:rPr>
                <w:rFonts w:ascii="宋体"/>
                <w:kern w:val="0"/>
                <w:sz w:val="20"/>
                <w:szCs w:val="20"/>
              </w:rPr>
            </w:pPr>
            <w:r w:rsidRPr="000B53DD">
              <w:rPr>
                <w:rFonts w:ascii="宋体" w:hAnsi="宋体" w:cs="宋体"/>
                <w:kern w:val="0"/>
                <w:sz w:val="20"/>
                <w:szCs w:val="20"/>
              </w:rPr>
              <w:t>2020</w:t>
            </w:r>
          </w:p>
        </w:tc>
        <w:tc>
          <w:tcPr>
            <w:tcW w:w="1563"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1" w:type="dxa"/>
            <w:gridSpan w:val="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8" w:type="dxa"/>
            <w:gridSpan w:val="5"/>
            <w:tcBorders>
              <w:right w:val="single" w:sz="4" w:space="0" w:color="auto"/>
            </w:tcBorders>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 xml:space="preserve">　</w:t>
            </w:r>
          </w:p>
        </w:tc>
        <w:tc>
          <w:tcPr>
            <w:tcW w:w="1846" w:type="dxa"/>
            <w:gridSpan w:val="2"/>
            <w:tcBorders>
              <w:left w:val="single" w:sz="4" w:space="0" w:color="auto"/>
            </w:tcBorders>
            <w:vAlign w:val="center"/>
          </w:tcPr>
          <w:p w:rsidR="00226FEF" w:rsidRPr="000B53DD" w:rsidRDefault="00226FEF" w:rsidP="007550EA">
            <w:pPr>
              <w:widowControl/>
              <w:jc w:val="left"/>
              <w:rPr>
                <w:rFonts w:ascii="宋体"/>
                <w:kern w:val="0"/>
                <w:sz w:val="20"/>
                <w:szCs w:val="20"/>
              </w:rPr>
            </w:pPr>
          </w:p>
        </w:tc>
      </w:tr>
      <w:tr w:rsidR="00226FEF" w:rsidRPr="000B53DD" w:rsidTr="007550EA">
        <w:trPr>
          <w:trHeight w:val="285"/>
          <w:jc w:val="center"/>
        </w:trPr>
        <w:tc>
          <w:tcPr>
            <w:tcW w:w="1076" w:type="dxa"/>
            <w:vMerge w:val="restart"/>
            <w:vAlign w:val="center"/>
          </w:tcPr>
          <w:p w:rsidR="00226FEF" w:rsidRPr="000B53DD" w:rsidRDefault="00226FEF" w:rsidP="007550EA">
            <w:pPr>
              <w:jc w:val="center"/>
              <w:rPr>
                <w:rFonts w:ascii="宋体"/>
                <w:kern w:val="0"/>
                <w:sz w:val="20"/>
                <w:szCs w:val="20"/>
              </w:rPr>
            </w:pPr>
            <w:r w:rsidRPr="000B53DD">
              <w:rPr>
                <w:rFonts w:ascii="宋体" w:hAnsi="宋体" w:cs="宋体" w:hint="eastAsia"/>
                <w:kern w:val="0"/>
                <w:sz w:val="20"/>
                <w:szCs w:val="20"/>
              </w:rPr>
              <w:t>医疗保险和关怀救助</w:t>
            </w:r>
          </w:p>
        </w:tc>
        <w:tc>
          <w:tcPr>
            <w:tcW w:w="3456" w:type="dxa"/>
            <w:vMerge w:val="restart"/>
            <w:vAlign w:val="center"/>
          </w:tcPr>
          <w:p w:rsidR="00226FEF" w:rsidRPr="000B53DD" w:rsidRDefault="00226FEF" w:rsidP="007550EA">
            <w:pPr>
              <w:jc w:val="left"/>
              <w:rPr>
                <w:rFonts w:ascii="宋体"/>
                <w:kern w:val="0"/>
                <w:sz w:val="20"/>
                <w:szCs w:val="20"/>
              </w:rPr>
            </w:pPr>
            <w:r w:rsidRPr="000B53DD">
              <w:rPr>
                <w:rFonts w:ascii="宋体" w:hAnsi="宋体" w:cs="宋体" w:hint="eastAsia"/>
                <w:kern w:val="0"/>
                <w:sz w:val="20"/>
                <w:szCs w:val="20"/>
              </w:rPr>
              <w:t>县（区）级基本医保政策中对结核病患者的保障情况</w:t>
            </w: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1.</w:t>
            </w:r>
            <w:r w:rsidRPr="000B53DD">
              <w:rPr>
                <w:rFonts w:ascii="宋体" w:hAnsi="宋体" w:cs="宋体" w:hint="eastAsia"/>
                <w:kern w:val="0"/>
                <w:sz w:val="20"/>
                <w:szCs w:val="20"/>
              </w:rPr>
              <w:t>结核病是否纳入到门诊慢</w:t>
            </w:r>
            <w:r w:rsidRPr="000B53DD">
              <w:rPr>
                <w:rFonts w:ascii="宋体" w:hAnsi="宋体" w:cs="宋体"/>
                <w:kern w:val="0"/>
                <w:sz w:val="20"/>
                <w:szCs w:val="20"/>
              </w:rPr>
              <w:t>/</w:t>
            </w:r>
            <w:r w:rsidRPr="000B53DD">
              <w:rPr>
                <w:rFonts w:ascii="宋体" w:hAnsi="宋体" w:cs="宋体" w:hint="eastAsia"/>
                <w:kern w:val="0"/>
                <w:sz w:val="20"/>
                <w:szCs w:val="20"/>
              </w:rPr>
              <w:t>特病管理：①是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r w:rsidR="00226FEF" w:rsidRPr="000B53DD" w:rsidTr="007550EA">
        <w:trPr>
          <w:trHeight w:val="547"/>
          <w:jc w:val="center"/>
        </w:trPr>
        <w:tc>
          <w:tcPr>
            <w:tcW w:w="1076" w:type="dxa"/>
            <w:vMerge/>
            <w:vAlign w:val="center"/>
          </w:tcPr>
          <w:p w:rsidR="00226FEF" w:rsidRPr="000B53DD" w:rsidRDefault="00226FEF" w:rsidP="007550EA">
            <w:pPr>
              <w:widowControl/>
              <w:jc w:val="center"/>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 xml:space="preserve">2. </w:t>
            </w:r>
            <w:r w:rsidRPr="000B53DD">
              <w:rPr>
                <w:rFonts w:ascii="宋体" w:hAnsi="宋体" w:cs="宋体" w:hint="eastAsia"/>
                <w:kern w:val="0"/>
                <w:sz w:val="20"/>
                <w:szCs w:val="20"/>
              </w:rPr>
              <w:t>普通肺结核</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）普通肺结核在新农合中的报销情况（一个自然年度内；对于新农合和城镇居民医保已合并的县区直接填写“城乡居民医保报销情况”）：</w:t>
            </w:r>
          </w:p>
          <w:p w:rsidR="00226FEF" w:rsidRPr="000B53DD" w:rsidRDefault="00226FEF" w:rsidP="007550EA">
            <w:pPr>
              <w:widowControl/>
              <w:ind w:firstLineChars="250" w:firstLine="500"/>
              <w:jc w:val="left"/>
              <w:rPr>
                <w:rFonts w:ascii="宋体"/>
                <w:kern w:val="0"/>
                <w:sz w:val="20"/>
                <w:szCs w:val="20"/>
                <w:u w:val="single"/>
              </w:rPr>
            </w:pPr>
            <w:r w:rsidRPr="000B53DD">
              <w:rPr>
                <w:rFonts w:ascii="宋体" w:hAnsi="宋体" w:cs="宋体" w:hint="eastAsia"/>
                <w:kern w:val="0"/>
                <w:sz w:val="20"/>
                <w:szCs w:val="20"/>
              </w:rPr>
              <w:t>门诊：起付线</w:t>
            </w:r>
            <w:r w:rsidRPr="000B53DD">
              <w:rPr>
                <w:rFonts w:ascii="宋体" w:hAnsi="宋体" w:cs="宋体"/>
                <w:kern w:val="0"/>
                <w:sz w:val="20"/>
                <w:szCs w:val="20"/>
              </w:rPr>
              <w:t xml:space="preserve"> </w:t>
            </w:r>
            <w:r w:rsidRPr="000B53DD">
              <w:rPr>
                <w:rFonts w:ascii="宋体" w:hAnsi="宋体" w:cs="宋体" w:hint="eastAsia"/>
                <w:kern w:val="0"/>
                <w:sz w:val="20"/>
                <w:szCs w:val="20"/>
              </w:rPr>
              <w:t>元</w:t>
            </w:r>
            <w:r w:rsidRPr="000B53DD">
              <w:rPr>
                <w:rFonts w:ascii="宋体" w:hAnsi="宋体" w:cs="宋体"/>
                <w:kern w:val="0"/>
                <w:sz w:val="20"/>
                <w:szCs w:val="20"/>
              </w:rPr>
              <w:t xml:space="preserve">   </w:t>
            </w:r>
            <w:r w:rsidRPr="000B53DD">
              <w:rPr>
                <w:rFonts w:ascii="宋体" w:hAnsi="宋体" w:cs="宋体" w:hint="eastAsia"/>
                <w:kern w:val="0"/>
                <w:sz w:val="20"/>
                <w:szCs w:val="20"/>
              </w:rPr>
              <w:t>封顶线元</w:t>
            </w:r>
            <w:r w:rsidRPr="000B53DD">
              <w:rPr>
                <w:rFonts w:ascii="宋体" w:hAnsi="宋体" w:cs="宋体"/>
                <w:kern w:val="0"/>
                <w:sz w:val="20"/>
                <w:szCs w:val="20"/>
              </w:rPr>
              <w:t xml:space="preserve">   </w:t>
            </w:r>
            <w:r w:rsidRPr="000B53DD">
              <w:rPr>
                <w:rFonts w:ascii="宋体" w:hAnsi="宋体" w:cs="宋体" w:hint="eastAsia"/>
                <w:kern w:val="0"/>
                <w:sz w:val="20"/>
                <w:szCs w:val="20"/>
              </w:rPr>
              <w:t>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ind w:firstLineChars="250" w:firstLine="500"/>
              <w:jc w:val="left"/>
              <w:rPr>
                <w:rFonts w:ascii="宋体"/>
                <w:kern w:val="0"/>
                <w:sz w:val="20"/>
                <w:szCs w:val="20"/>
              </w:rPr>
            </w:pPr>
            <w:r w:rsidRPr="000B53DD">
              <w:rPr>
                <w:rFonts w:ascii="宋体" w:hAnsi="宋体" w:cs="宋体" w:hint="eastAsia"/>
                <w:kern w:val="0"/>
                <w:sz w:val="20"/>
                <w:szCs w:val="20"/>
              </w:rPr>
              <w:lastRenderedPageBreak/>
              <w:t>住院：报销比例为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）普通肺结核在城镇居民医保中的报销情况（一个自然年度内；对于新农合和城镇居民医保已合并的县区直接填写“城乡居民医保报销情况”）：</w:t>
            </w:r>
          </w:p>
          <w:p w:rsidR="00226FEF" w:rsidRPr="000B53DD" w:rsidRDefault="00226FEF" w:rsidP="007550EA">
            <w:pPr>
              <w:widowControl/>
              <w:ind w:firstLineChars="250" w:firstLine="500"/>
              <w:jc w:val="left"/>
              <w:rPr>
                <w:rFonts w:ascii="宋体"/>
                <w:kern w:val="0"/>
                <w:sz w:val="20"/>
                <w:szCs w:val="20"/>
                <w:u w:val="single"/>
              </w:rPr>
            </w:pPr>
            <w:r w:rsidRPr="000B53DD">
              <w:rPr>
                <w:rFonts w:ascii="宋体" w:hAnsi="宋体" w:cs="宋体" w:hint="eastAsia"/>
                <w:kern w:val="0"/>
                <w:sz w:val="20"/>
                <w:szCs w:val="20"/>
              </w:rPr>
              <w:t>门诊：起付线</w:t>
            </w:r>
            <w:r w:rsidRPr="000B53DD">
              <w:rPr>
                <w:rFonts w:ascii="宋体" w:hAnsi="宋体" w:cs="宋体"/>
                <w:kern w:val="0"/>
                <w:sz w:val="20"/>
                <w:szCs w:val="20"/>
              </w:rPr>
              <w:t xml:space="preserve"> </w:t>
            </w:r>
            <w:r w:rsidRPr="000B53DD">
              <w:rPr>
                <w:rFonts w:ascii="宋体" w:hAnsi="宋体" w:cs="宋体" w:hint="eastAsia"/>
                <w:kern w:val="0"/>
                <w:sz w:val="20"/>
                <w:szCs w:val="20"/>
              </w:rPr>
              <w:t>元</w:t>
            </w:r>
            <w:r w:rsidRPr="000B53DD">
              <w:rPr>
                <w:rFonts w:ascii="宋体" w:hAnsi="宋体" w:cs="宋体"/>
                <w:kern w:val="0"/>
                <w:sz w:val="20"/>
                <w:szCs w:val="20"/>
              </w:rPr>
              <w:t xml:space="preserve">   </w:t>
            </w:r>
            <w:r w:rsidRPr="000B53DD">
              <w:rPr>
                <w:rFonts w:ascii="宋体" w:hAnsi="宋体" w:cs="宋体" w:hint="eastAsia"/>
                <w:kern w:val="0"/>
                <w:sz w:val="20"/>
                <w:szCs w:val="20"/>
              </w:rPr>
              <w:t>封顶线元</w:t>
            </w:r>
            <w:r w:rsidRPr="000B53DD">
              <w:rPr>
                <w:rFonts w:ascii="宋体" w:hAnsi="宋体" w:cs="宋体"/>
                <w:kern w:val="0"/>
                <w:sz w:val="20"/>
                <w:szCs w:val="20"/>
              </w:rPr>
              <w:t xml:space="preserve">   </w:t>
            </w:r>
            <w:r w:rsidRPr="000B53DD">
              <w:rPr>
                <w:rFonts w:ascii="宋体" w:hAnsi="宋体" w:cs="宋体" w:hint="eastAsia"/>
                <w:kern w:val="0"/>
                <w:sz w:val="20"/>
                <w:szCs w:val="20"/>
              </w:rPr>
              <w:t>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ind w:firstLineChars="200" w:firstLine="400"/>
              <w:jc w:val="left"/>
              <w:rPr>
                <w:rFonts w:ascii="宋体"/>
                <w:kern w:val="0"/>
                <w:sz w:val="20"/>
                <w:szCs w:val="20"/>
                <w:u w:val="single"/>
              </w:rPr>
            </w:pPr>
            <w:r w:rsidRPr="000B53DD">
              <w:rPr>
                <w:rFonts w:ascii="宋体" w:hAnsi="宋体" w:cs="宋体" w:hint="eastAsia"/>
                <w:kern w:val="0"/>
                <w:sz w:val="20"/>
                <w:szCs w:val="20"/>
              </w:rPr>
              <w:t>住院：报销比例为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3</w:t>
            </w:r>
            <w:r w:rsidRPr="000B53DD">
              <w:rPr>
                <w:rFonts w:ascii="宋体" w:hAnsi="宋体" w:cs="宋体" w:hint="eastAsia"/>
                <w:kern w:val="0"/>
                <w:sz w:val="20"/>
                <w:szCs w:val="20"/>
              </w:rPr>
              <w:t>）普通肺结核在城镇职工医保中的报销情况（一个自然年度内）：</w:t>
            </w:r>
          </w:p>
          <w:p w:rsidR="00226FEF" w:rsidRPr="000B53DD" w:rsidRDefault="00226FEF" w:rsidP="007550EA">
            <w:pPr>
              <w:widowControl/>
              <w:ind w:firstLineChars="250" w:firstLine="500"/>
              <w:jc w:val="left"/>
              <w:rPr>
                <w:rFonts w:ascii="宋体"/>
                <w:kern w:val="0"/>
                <w:sz w:val="20"/>
                <w:szCs w:val="20"/>
                <w:u w:val="single"/>
              </w:rPr>
            </w:pPr>
            <w:r w:rsidRPr="000B53DD">
              <w:rPr>
                <w:rFonts w:ascii="宋体" w:hAnsi="宋体" w:cs="宋体" w:hint="eastAsia"/>
                <w:kern w:val="0"/>
                <w:sz w:val="20"/>
                <w:szCs w:val="20"/>
              </w:rPr>
              <w:t>门诊：起付线</w:t>
            </w:r>
            <w:r w:rsidRPr="000B53DD">
              <w:rPr>
                <w:rFonts w:ascii="宋体" w:hAnsi="宋体" w:cs="宋体"/>
                <w:kern w:val="0"/>
                <w:sz w:val="20"/>
                <w:szCs w:val="20"/>
              </w:rPr>
              <w:t xml:space="preserve"> </w:t>
            </w:r>
            <w:r w:rsidRPr="000B53DD">
              <w:rPr>
                <w:rFonts w:ascii="宋体" w:hAnsi="宋体" w:cs="宋体" w:hint="eastAsia"/>
                <w:kern w:val="0"/>
                <w:sz w:val="20"/>
                <w:szCs w:val="20"/>
              </w:rPr>
              <w:t>元</w:t>
            </w:r>
            <w:r w:rsidRPr="000B53DD">
              <w:rPr>
                <w:rFonts w:ascii="宋体" w:hAnsi="宋体" w:cs="宋体"/>
                <w:kern w:val="0"/>
                <w:sz w:val="20"/>
                <w:szCs w:val="20"/>
              </w:rPr>
              <w:t xml:space="preserve">   </w:t>
            </w:r>
            <w:r w:rsidRPr="000B53DD">
              <w:rPr>
                <w:rFonts w:ascii="宋体" w:hAnsi="宋体" w:cs="宋体" w:hint="eastAsia"/>
                <w:kern w:val="0"/>
                <w:sz w:val="20"/>
                <w:szCs w:val="20"/>
              </w:rPr>
              <w:t>封顶线元</w:t>
            </w:r>
            <w:r w:rsidRPr="000B53DD">
              <w:rPr>
                <w:rFonts w:ascii="宋体" w:hAnsi="宋体" w:cs="宋体"/>
                <w:kern w:val="0"/>
                <w:sz w:val="20"/>
                <w:szCs w:val="20"/>
              </w:rPr>
              <w:t xml:space="preserve">   </w:t>
            </w:r>
            <w:r w:rsidRPr="000B53DD">
              <w:rPr>
                <w:rFonts w:ascii="宋体" w:hAnsi="宋体" w:cs="宋体" w:hint="eastAsia"/>
                <w:kern w:val="0"/>
                <w:sz w:val="20"/>
                <w:szCs w:val="20"/>
              </w:rPr>
              <w:t>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ind w:firstLineChars="250" w:firstLine="500"/>
              <w:jc w:val="left"/>
              <w:rPr>
                <w:rFonts w:ascii="宋体"/>
                <w:kern w:val="0"/>
                <w:sz w:val="20"/>
                <w:szCs w:val="20"/>
              </w:rPr>
            </w:pPr>
            <w:r w:rsidRPr="000B53DD">
              <w:rPr>
                <w:rFonts w:ascii="宋体" w:hAnsi="宋体" w:cs="宋体" w:hint="eastAsia"/>
                <w:kern w:val="0"/>
                <w:sz w:val="20"/>
                <w:szCs w:val="20"/>
              </w:rPr>
              <w:t>住院：报销比例为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4</w:t>
            </w:r>
            <w:r w:rsidRPr="000B53DD">
              <w:rPr>
                <w:rFonts w:ascii="宋体" w:hAnsi="宋体" w:cs="宋体" w:hint="eastAsia"/>
                <w:kern w:val="0"/>
                <w:sz w:val="20"/>
                <w:szCs w:val="20"/>
              </w:rPr>
              <w:t>）普通肺结核在城乡居民医保中的报销情况（一个自然年度内）：</w:t>
            </w:r>
          </w:p>
          <w:p w:rsidR="00226FEF" w:rsidRPr="000B53DD" w:rsidRDefault="00226FEF" w:rsidP="007550EA">
            <w:pPr>
              <w:widowControl/>
              <w:ind w:firstLineChars="250" w:firstLine="500"/>
              <w:jc w:val="left"/>
              <w:rPr>
                <w:rFonts w:ascii="宋体"/>
                <w:kern w:val="0"/>
                <w:sz w:val="20"/>
                <w:szCs w:val="20"/>
                <w:u w:val="single"/>
              </w:rPr>
            </w:pPr>
            <w:r w:rsidRPr="000B53DD">
              <w:rPr>
                <w:rFonts w:ascii="宋体" w:hAnsi="宋体" w:cs="宋体" w:hint="eastAsia"/>
                <w:kern w:val="0"/>
                <w:sz w:val="20"/>
                <w:szCs w:val="20"/>
              </w:rPr>
              <w:t>门诊：起付线</w:t>
            </w:r>
            <w:r w:rsidRPr="000B53DD">
              <w:rPr>
                <w:rFonts w:ascii="宋体" w:hAnsi="宋体" w:cs="宋体"/>
                <w:kern w:val="0"/>
                <w:sz w:val="20"/>
                <w:szCs w:val="20"/>
              </w:rPr>
              <w:t xml:space="preserve"> </w:t>
            </w:r>
            <w:r w:rsidRPr="000B53DD">
              <w:rPr>
                <w:rFonts w:ascii="宋体" w:hAnsi="宋体" w:cs="宋体" w:hint="eastAsia"/>
                <w:kern w:val="0"/>
                <w:sz w:val="20"/>
                <w:szCs w:val="20"/>
              </w:rPr>
              <w:t>元</w:t>
            </w:r>
            <w:r w:rsidRPr="000B53DD">
              <w:rPr>
                <w:rFonts w:ascii="宋体" w:hAnsi="宋体" w:cs="宋体"/>
                <w:kern w:val="0"/>
                <w:sz w:val="20"/>
                <w:szCs w:val="20"/>
              </w:rPr>
              <w:t xml:space="preserve">   </w:t>
            </w:r>
            <w:r w:rsidRPr="000B53DD">
              <w:rPr>
                <w:rFonts w:ascii="宋体" w:hAnsi="宋体" w:cs="宋体" w:hint="eastAsia"/>
                <w:kern w:val="0"/>
                <w:sz w:val="20"/>
                <w:szCs w:val="20"/>
              </w:rPr>
              <w:t>封顶线元</w:t>
            </w:r>
            <w:r w:rsidRPr="000B53DD">
              <w:rPr>
                <w:rFonts w:ascii="宋体" w:hAnsi="宋体" w:cs="宋体"/>
                <w:kern w:val="0"/>
                <w:sz w:val="20"/>
                <w:szCs w:val="20"/>
              </w:rPr>
              <w:t xml:space="preserve">   </w:t>
            </w:r>
            <w:r w:rsidRPr="000B53DD">
              <w:rPr>
                <w:rFonts w:ascii="宋体" w:hAnsi="宋体" w:cs="宋体" w:hint="eastAsia"/>
                <w:kern w:val="0"/>
                <w:sz w:val="20"/>
                <w:szCs w:val="20"/>
              </w:rPr>
              <w:t>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ind w:firstLineChars="250" w:firstLine="500"/>
              <w:jc w:val="left"/>
              <w:rPr>
                <w:rFonts w:ascii="宋体"/>
                <w:kern w:val="0"/>
                <w:sz w:val="20"/>
                <w:szCs w:val="20"/>
              </w:rPr>
            </w:pPr>
            <w:r w:rsidRPr="000B53DD">
              <w:rPr>
                <w:rFonts w:ascii="宋体" w:hAnsi="宋体" w:cs="宋体" w:hint="eastAsia"/>
                <w:kern w:val="0"/>
                <w:sz w:val="20"/>
                <w:szCs w:val="20"/>
              </w:rPr>
              <w:t>住院：报销比例为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Merge/>
            <w:vAlign w:val="center"/>
          </w:tcPr>
          <w:p w:rsidR="00226FEF" w:rsidRPr="000B53DD" w:rsidRDefault="00226FEF" w:rsidP="007550EA">
            <w:pPr>
              <w:widowControl/>
              <w:jc w:val="left"/>
              <w:rPr>
                <w:rFonts w:ascii="宋体"/>
                <w:kern w:val="0"/>
                <w:sz w:val="20"/>
                <w:szCs w:val="20"/>
              </w:rPr>
            </w:pP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kern w:val="0"/>
                <w:sz w:val="20"/>
                <w:szCs w:val="20"/>
              </w:rPr>
              <w:t xml:space="preserve">3. </w:t>
            </w:r>
            <w:r w:rsidRPr="000B53DD">
              <w:rPr>
                <w:rFonts w:ascii="宋体" w:hAnsi="宋体" w:cs="宋体" w:hint="eastAsia"/>
                <w:kern w:val="0"/>
                <w:sz w:val="20"/>
                <w:szCs w:val="20"/>
              </w:rPr>
              <w:t>耐药肺结核</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1</w:t>
            </w:r>
            <w:r w:rsidRPr="000B53DD">
              <w:rPr>
                <w:rFonts w:ascii="宋体" w:hAnsi="宋体" w:cs="宋体" w:hint="eastAsia"/>
                <w:kern w:val="0"/>
                <w:sz w:val="20"/>
                <w:szCs w:val="20"/>
              </w:rPr>
              <w:t>）耐药肺结核是否纳入到重大疾病保障范围：①是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2</w:t>
            </w:r>
            <w:r w:rsidRPr="000B53DD">
              <w:rPr>
                <w:rFonts w:ascii="宋体" w:hAnsi="宋体" w:cs="宋体" w:hint="eastAsia"/>
                <w:kern w:val="0"/>
                <w:sz w:val="20"/>
                <w:szCs w:val="20"/>
              </w:rPr>
              <w:t>）耐药肺结核诊疗在新农合中的报销情况（一个自然年度内；对于新农合和城镇居民医保已合并的县区直接填写“城乡居民医保报销情况”）：</w:t>
            </w:r>
          </w:p>
          <w:p w:rsidR="00226FEF" w:rsidRPr="000B53DD" w:rsidRDefault="00226FEF" w:rsidP="007550EA">
            <w:pPr>
              <w:widowControl/>
              <w:ind w:firstLineChars="250" w:firstLine="500"/>
              <w:jc w:val="left"/>
              <w:rPr>
                <w:rFonts w:ascii="宋体"/>
                <w:kern w:val="0"/>
                <w:sz w:val="20"/>
                <w:szCs w:val="20"/>
                <w:u w:val="single"/>
              </w:rPr>
            </w:pPr>
            <w:r w:rsidRPr="000B53DD">
              <w:rPr>
                <w:rFonts w:ascii="宋体" w:hAnsi="宋体" w:cs="宋体" w:hint="eastAsia"/>
                <w:kern w:val="0"/>
                <w:sz w:val="20"/>
                <w:szCs w:val="20"/>
              </w:rPr>
              <w:t>门诊：起付线</w:t>
            </w:r>
            <w:r w:rsidRPr="000B53DD">
              <w:rPr>
                <w:rFonts w:ascii="宋体" w:hAnsi="宋体" w:cs="宋体"/>
                <w:kern w:val="0"/>
                <w:sz w:val="20"/>
                <w:szCs w:val="20"/>
              </w:rPr>
              <w:t xml:space="preserve"> </w:t>
            </w:r>
            <w:r w:rsidRPr="000B53DD">
              <w:rPr>
                <w:rFonts w:ascii="宋体" w:hAnsi="宋体" w:cs="宋体" w:hint="eastAsia"/>
                <w:kern w:val="0"/>
                <w:sz w:val="20"/>
                <w:szCs w:val="20"/>
              </w:rPr>
              <w:t>元</w:t>
            </w:r>
            <w:r w:rsidRPr="000B53DD">
              <w:rPr>
                <w:rFonts w:ascii="宋体" w:hAnsi="宋体" w:cs="宋体"/>
                <w:kern w:val="0"/>
                <w:sz w:val="20"/>
                <w:szCs w:val="20"/>
              </w:rPr>
              <w:t xml:space="preserve">   </w:t>
            </w:r>
            <w:r w:rsidRPr="000B53DD">
              <w:rPr>
                <w:rFonts w:ascii="宋体" w:hAnsi="宋体" w:cs="宋体" w:hint="eastAsia"/>
                <w:kern w:val="0"/>
                <w:sz w:val="20"/>
                <w:szCs w:val="20"/>
              </w:rPr>
              <w:t>封顶线元</w:t>
            </w:r>
            <w:r w:rsidRPr="000B53DD">
              <w:rPr>
                <w:rFonts w:ascii="宋体" w:hAnsi="宋体" w:cs="宋体"/>
                <w:kern w:val="0"/>
                <w:sz w:val="20"/>
                <w:szCs w:val="20"/>
              </w:rPr>
              <w:t xml:space="preserve">   </w:t>
            </w:r>
            <w:r w:rsidRPr="000B53DD">
              <w:rPr>
                <w:rFonts w:ascii="宋体" w:hAnsi="宋体" w:cs="宋体" w:hint="eastAsia"/>
                <w:kern w:val="0"/>
                <w:sz w:val="20"/>
                <w:szCs w:val="20"/>
              </w:rPr>
              <w:t>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ind w:firstLineChars="200" w:firstLine="400"/>
              <w:jc w:val="left"/>
              <w:rPr>
                <w:rFonts w:ascii="宋体"/>
                <w:kern w:val="0"/>
                <w:sz w:val="20"/>
                <w:szCs w:val="20"/>
              </w:rPr>
            </w:pPr>
            <w:r w:rsidRPr="000B53DD">
              <w:rPr>
                <w:rFonts w:ascii="宋体" w:hAnsi="宋体" w:cs="宋体" w:hint="eastAsia"/>
                <w:kern w:val="0"/>
                <w:sz w:val="20"/>
                <w:szCs w:val="20"/>
              </w:rPr>
              <w:t>住院：报销比例为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3</w:t>
            </w:r>
            <w:r w:rsidRPr="000B53DD">
              <w:rPr>
                <w:rFonts w:ascii="宋体" w:hAnsi="宋体" w:cs="宋体" w:hint="eastAsia"/>
                <w:kern w:val="0"/>
                <w:sz w:val="20"/>
                <w:szCs w:val="20"/>
              </w:rPr>
              <w:t>）耐药肺结核诊疗在城镇居民医保中的报销情况（一个自然年度内；对于新农合和城镇居民医保已合并的县区直接填写“城乡居民医保报销情况”）：</w:t>
            </w:r>
          </w:p>
          <w:p w:rsidR="00226FEF" w:rsidRPr="000B53DD" w:rsidRDefault="00226FEF" w:rsidP="007550EA">
            <w:pPr>
              <w:widowControl/>
              <w:ind w:firstLineChars="250" w:firstLine="500"/>
              <w:jc w:val="left"/>
              <w:rPr>
                <w:rFonts w:ascii="宋体"/>
                <w:kern w:val="0"/>
                <w:sz w:val="20"/>
                <w:szCs w:val="20"/>
                <w:u w:val="single"/>
              </w:rPr>
            </w:pPr>
            <w:r w:rsidRPr="000B53DD">
              <w:rPr>
                <w:rFonts w:ascii="宋体" w:hAnsi="宋体" w:cs="宋体" w:hint="eastAsia"/>
                <w:kern w:val="0"/>
                <w:sz w:val="20"/>
                <w:szCs w:val="20"/>
              </w:rPr>
              <w:t>门诊：起付线</w:t>
            </w:r>
            <w:r w:rsidRPr="000B53DD">
              <w:rPr>
                <w:rFonts w:ascii="宋体" w:hAnsi="宋体" w:cs="宋体"/>
                <w:kern w:val="0"/>
                <w:sz w:val="20"/>
                <w:szCs w:val="20"/>
              </w:rPr>
              <w:t xml:space="preserve"> </w:t>
            </w:r>
            <w:r w:rsidRPr="000B53DD">
              <w:rPr>
                <w:rFonts w:ascii="宋体" w:hAnsi="宋体" w:cs="宋体" w:hint="eastAsia"/>
                <w:kern w:val="0"/>
                <w:sz w:val="20"/>
                <w:szCs w:val="20"/>
              </w:rPr>
              <w:t>元</w:t>
            </w:r>
            <w:r w:rsidRPr="000B53DD">
              <w:rPr>
                <w:rFonts w:ascii="宋体" w:hAnsi="宋体" w:cs="宋体"/>
                <w:kern w:val="0"/>
                <w:sz w:val="20"/>
                <w:szCs w:val="20"/>
              </w:rPr>
              <w:t xml:space="preserve">   </w:t>
            </w:r>
            <w:r w:rsidRPr="000B53DD">
              <w:rPr>
                <w:rFonts w:ascii="宋体" w:hAnsi="宋体" w:cs="宋体" w:hint="eastAsia"/>
                <w:kern w:val="0"/>
                <w:sz w:val="20"/>
                <w:szCs w:val="20"/>
              </w:rPr>
              <w:t>封顶线元</w:t>
            </w:r>
            <w:r w:rsidRPr="000B53DD">
              <w:rPr>
                <w:rFonts w:ascii="宋体" w:hAnsi="宋体" w:cs="宋体"/>
                <w:kern w:val="0"/>
                <w:sz w:val="20"/>
                <w:szCs w:val="20"/>
              </w:rPr>
              <w:t xml:space="preserve">   </w:t>
            </w:r>
            <w:r w:rsidRPr="000B53DD">
              <w:rPr>
                <w:rFonts w:ascii="宋体" w:hAnsi="宋体" w:cs="宋体" w:hint="eastAsia"/>
                <w:kern w:val="0"/>
                <w:sz w:val="20"/>
                <w:szCs w:val="20"/>
              </w:rPr>
              <w:t>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ind w:firstLineChars="200" w:firstLine="400"/>
              <w:jc w:val="left"/>
              <w:rPr>
                <w:rFonts w:ascii="宋体"/>
                <w:kern w:val="0"/>
                <w:sz w:val="20"/>
                <w:szCs w:val="20"/>
              </w:rPr>
            </w:pPr>
            <w:r w:rsidRPr="000B53DD">
              <w:rPr>
                <w:rFonts w:ascii="宋体" w:hAnsi="宋体" w:cs="宋体" w:hint="eastAsia"/>
                <w:kern w:val="0"/>
                <w:sz w:val="20"/>
                <w:szCs w:val="20"/>
              </w:rPr>
              <w:t>住院：报销比例为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r w:rsidRPr="000B53DD">
              <w:rPr>
                <w:rFonts w:ascii="宋体" w:hAnsi="宋体" w:cs="宋体"/>
                <w:kern w:val="0"/>
                <w:sz w:val="20"/>
                <w:szCs w:val="20"/>
              </w:rPr>
              <w:t>4</w:t>
            </w:r>
            <w:r w:rsidRPr="000B53DD">
              <w:rPr>
                <w:rFonts w:ascii="宋体" w:hAnsi="宋体" w:cs="宋体" w:hint="eastAsia"/>
                <w:kern w:val="0"/>
                <w:sz w:val="20"/>
                <w:szCs w:val="20"/>
              </w:rPr>
              <w:t>）耐药肺结核诊疗在城镇职工医保中的报销情况（一个自然年度内）：</w:t>
            </w:r>
          </w:p>
          <w:p w:rsidR="00226FEF" w:rsidRPr="000B53DD" w:rsidRDefault="00226FEF" w:rsidP="007550EA">
            <w:pPr>
              <w:widowControl/>
              <w:ind w:firstLineChars="250" w:firstLine="500"/>
              <w:jc w:val="left"/>
              <w:rPr>
                <w:rFonts w:ascii="宋体"/>
                <w:kern w:val="0"/>
                <w:sz w:val="20"/>
                <w:szCs w:val="20"/>
                <w:u w:val="single"/>
              </w:rPr>
            </w:pPr>
            <w:r w:rsidRPr="000B53DD">
              <w:rPr>
                <w:rFonts w:ascii="宋体" w:hAnsi="宋体" w:cs="宋体" w:hint="eastAsia"/>
                <w:kern w:val="0"/>
                <w:sz w:val="20"/>
                <w:szCs w:val="20"/>
              </w:rPr>
              <w:t>门诊：起付线</w:t>
            </w:r>
            <w:r w:rsidRPr="000B53DD">
              <w:rPr>
                <w:rFonts w:ascii="宋体" w:hAnsi="宋体" w:cs="宋体"/>
                <w:kern w:val="0"/>
                <w:sz w:val="20"/>
                <w:szCs w:val="20"/>
              </w:rPr>
              <w:t xml:space="preserve"> </w:t>
            </w:r>
            <w:r w:rsidRPr="000B53DD">
              <w:rPr>
                <w:rFonts w:ascii="宋体" w:hAnsi="宋体" w:cs="宋体" w:hint="eastAsia"/>
                <w:kern w:val="0"/>
                <w:sz w:val="20"/>
                <w:szCs w:val="20"/>
              </w:rPr>
              <w:t>元</w:t>
            </w:r>
            <w:r w:rsidRPr="000B53DD">
              <w:rPr>
                <w:rFonts w:ascii="宋体" w:hAnsi="宋体" w:cs="宋体"/>
                <w:kern w:val="0"/>
                <w:sz w:val="20"/>
                <w:szCs w:val="20"/>
              </w:rPr>
              <w:t xml:space="preserve">   </w:t>
            </w:r>
            <w:r w:rsidRPr="000B53DD">
              <w:rPr>
                <w:rFonts w:ascii="宋体" w:hAnsi="宋体" w:cs="宋体" w:hint="eastAsia"/>
                <w:kern w:val="0"/>
                <w:sz w:val="20"/>
                <w:szCs w:val="20"/>
              </w:rPr>
              <w:t>封顶线元</w:t>
            </w:r>
            <w:r w:rsidRPr="000B53DD">
              <w:rPr>
                <w:rFonts w:ascii="宋体" w:hAnsi="宋体" w:cs="宋体"/>
                <w:kern w:val="0"/>
                <w:sz w:val="20"/>
                <w:szCs w:val="20"/>
              </w:rPr>
              <w:t xml:space="preserve">   </w:t>
            </w:r>
            <w:r w:rsidRPr="000B53DD">
              <w:rPr>
                <w:rFonts w:ascii="宋体" w:hAnsi="宋体" w:cs="宋体" w:hint="eastAsia"/>
                <w:kern w:val="0"/>
                <w:sz w:val="20"/>
                <w:szCs w:val="20"/>
              </w:rPr>
              <w:t>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ind w:firstLineChars="200" w:firstLine="400"/>
              <w:jc w:val="left"/>
              <w:rPr>
                <w:rFonts w:ascii="宋体"/>
                <w:kern w:val="0"/>
                <w:sz w:val="20"/>
                <w:szCs w:val="20"/>
              </w:rPr>
            </w:pPr>
            <w:r w:rsidRPr="000B53DD">
              <w:rPr>
                <w:rFonts w:ascii="宋体" w:hAnsi="宋体" w:cs="宋体" w:hint="eastAsia"/>
                <w:kern w:val="0"/>
                <w:sz w:val="20"/>
                <w:szCs w:val="20"/>
              </w:rPr>
              <w:t>住院：报销比例为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w:t>
            </w:r>
            <w:r w:rsidRPr="000B53DD">
              <w:rPr>
                <w:rFonts w:ascii="宋体" w:hAnsi="宋体" w:cs="宋体"/>
                <w:kern w:val="0"/>
                <w:sz w:val="20"/>
                <w:szCs w:val="20"/>
              </w:rPr>
              <w:t>5</w:t>
            </w:r>
            <w:r w:rsidRPr="000B53DD">
              <w:rPr>
                <w:rFonts w:ascii="宋体" w:hAnsi="宋体" w:cs="宋体" w:hint="eastAsia"/>
                <w:kern w:val="0"/>
                <w:sz w:val="20"/>
                <w:szCs w:val="20"/>
              </w:rPr>
              <w:t>）耐药肺结核诊疗在城乡居民医保中的报销情况（一个自然年度内）：</w:t>
            </w:r>
          </w:p>
          <w:p w:rsidR="00226FEF" w:rsidRPr="000B53DD" w:rsidRDefault="00226FEF" w:rsidP="007550EA">
            <w:pPr>
              <w:widowControl/>
              <w:ind w:firstLineChars="250" w:firstLine="500"/>
              <w:jc w:val="left"/>
              <w:rPr>
                <w:rFonts w:ascii="宋体"/>
                <w:kern w:val="0"/>
                <w:sz w:val="20"/>
                <w:szCs w:val="20"/>
                <w:u w:val="single"/>
              </w:rPr>
            </w:pPr>
            <w:r w:rsidRPr="000B53DD">
              <w:rPr>
                <w:rFonts w:ascii="宋体" w:hAnsi="宋体" w:cs="宋体" w:hint="eastAsia"/>
                <w:kern w:val="0"/>
                <w:sz w:val="20"/>
                <w:szCs w:val="20"/>
              </w:rPr>
              <w:t>门诊：起付线</w:t>
            </w:r>
            <w:r w:rsidRPr="000B53DD">
              <w:rPr>
                <w:rFonts w:ascii="宋体" w:hAnsi="宋体" w:cs="宋体"/>
                <w:kern w:val="0"/>
                <w:sz w:val="20"/>
                <w:szCs w:val="20"/>
              </w:rPr>
              <w:t xml:space="preserve"> </w:t>
            </w:r>
            <w:r w:rsidRPr="000B53DD">
              <w:rPr>
                <w:rFonts w:ascii="宋体" w:hAnsi="宋体" w:cs="宋体" w:hint="eastAsia"/>
                <w:kern w:val="0"/>
                <w:sz w:val="20"/>
                <w:szCs w:val="20"/>
              </w:rPr>
              <w:t>元</w:t>
            </w:r>
            <w:r w:rsidRPr="000B53DD">
              <w:rPr>
                <w:rFonts w:ascii="宋体" w:hAnsi="宋体" w:cs="宋体"/>
                <w:kern w:val="0"/>
                <w:sz w:val="20"/>
                <w:szCs w:val="20"/>
              </w:rPr>
              <w:t xml:space="preserve">   </w:t>
            </w:r>
            <w:r w:rsidRPr="000B53DD">
              <w:rPr>
                <w:rFonts w:ascii="宋体" w:hAnsi="宋体" w:cs="宋体" w:hint="eastAsia"/>
                <w:kern w:val="0"/>
                <w:sz w:val="20"/>
                <w:szCs w:val="20"/>
              </w:rPr>
              <w:t>封顶线元</w:t>
            </w:r>
            <w:r w:rsidRPr="000B53DD">
              <w:rPr>
                <w:rFonts w:ascii="宋体" w:hAnsi="宋体" w:cs="宋体"/>
                <w:kern w:val="0"/>
                <w:sz w:val="20"/>
                <w:szCs w:val="20"/>
              </w:rPr>
              <w:t xml:space="preserve">   </w:t>
            </w:r>
            <w:r w:rsidRPr="000B53DD">
              <w:rPr>
                <w:rFonts w:ascii="宋体" w:hAnsi="宋体" w:cs="宋体" w:hint="eastAsia"/>
                <w:kern w:val="0"/>
                <w:sz w:val="20"/>
                <w:szCs w:val="20"/>
              </w:rPr>
              <w:t>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p w:rsidR="00226FEF" w:rsidRPr="000B53DD" w:rsidRDefault="00226FEF" w:rsidP="007550EA">
            <w:pPr>
              <w:widowControl/>
              <w:ind w:firstLineChars="200" w:firstLine="400"/>
              <w:jc w:val="left"/>
              <w:rPr>
                <w:rFonts w:ascii="宋体"/>
                <w:kern w:val="0"/>
                <w:sz w:val="20"/>
                <w:szCs w:val="20"/>
              </w:rPr>
            </w:pPr>
            <w:r w:rsidRPr="000B53DD">
              <w:rPr>
                <w:rFonts w:ascii="宋体" w:hAnsi="宋体" w:cs="宋体" w:hint="eastAsia"/>
                <w:kern w:val="0"/>
                <w:sz w:val="20"/>
                <w:szCs w:val="20"/>
              </w:rPr>
              <w:t>住院：报销比例为</w:t>
            </w:r>
            <w:r w:rsidRPr="000B53DD">
              <w:rPr>
                <w:rFonts w:ascii="宋体" w:hAnsi="宋体" w:cs="宋体"/>
                <w:kern w:val="0"/>
                <w:sz w:val="20"/>
                <w:szCs w:val="20"/>
              </w:rPr>
              <w:t xml:space="preserve">%  </w:t>
            </w:r>
            <w:r w:rsidRPr="000B53DD">
              <w:rPr>
                <w:rFonts w:ascii="宋体" w:hAnsi="宋体" w:cs="宋体" w:hint="eastAsia"/>
                <w:kern w:val="0"/>
                <w:sz w:val="20"/>
                <w:szCs w:val="20"/>
              </w:rPr>
              <w:t>其他，请说明</w:t>
            </w:r>
          </w:p>
        </w:tc>
      </w:tr>
      <w:tr w:rsidR="00226FEF" w:rsidRPr="000B53DD" w:rsidTr="007550EA">
        <w:trPr>
          <w:trHeight w:val="285"/>
          <w:jc w:val="center"/>
        </w:trPr>
        <w:tc>
          <w:tcPr>
            <w:tcW w:w="1076" w:type="dxa"/>
            <w:vMerge/>
            <w:vAlign w:val="center"/>
          </w:tcPr>
          <w:p w:rsidR="00226FEF" w:rsidRPr="000B53DD" w:rsidRDefault="00226FEF" w:rsidP="007550EA">
            <w:pPr>
              <w:widowControl/>
              <w:jc w:val="left"/>
              <w:rPr>
                <w:rFonts w:ascii="宋体"/>
                <w:kern w:val="0"/>
                <w:sz w:val="20"/>
                <w:szCs w:val="20"/>
              </w:rPr>
            </w:pPr>
          </w:p>
        </w:tc>
        <w:tc>
          <w:tcPr>
            <w:tcW w:w="3456" w:type="dxa"/>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贫困结核病患者救助</w:t>
            </w:r>
          </w:p>
        </w:tc>
        <w:tc>
          <w:tcPr>
            <w:tcW w:w="9942" w:type="dxa"/>
            <w:gridSpan w:val="12"/>
            <w:vAlign w:val="center"/>
          </w:tcPr>
          <w:p w:rsidR="00226FEF" w:rsidRPr="000B53DD" w:rsidRDefault="00226FEF" w:rsidP="007550EA">
            <w:pPr>
              <w:widowControl/>
              <w:jc w:val="left"/>
              <w:rPr>
                <w:rFonts w:ascii="宋体"/>
                <w:kern w:val="0"/>
                <w:sz w:val="20"/>
                <w:szCs w:val="20"/>
              </w:rPr>
            </w:pPr>
            <w:r w:rsidRPr="000B53DD">
              <w:rPr>
                <w:rFonts w:ascii="宋体" w:hAnsi="宋体" w:cs="宋体" w:hint="eastAsia"/>
                <w:kern w:val="0"/>
                <w:sz w:val="20"/>
                <w:szCs w:val="20"/>
              </w:rPr>
              <w:t>是否有针对贫困结核病患者的治疗支持和救助项目：①是</w:t>
            </w:r>
            <w:r w:rsidRPr="000B53DD">
              <w:rPr>
                <w:rFonts w:ascii="宋体" w:hAnsi="宋体" w:cs="宋体"/>
                <w:kern w:val="0"/>
                <w:sz w:val="20"/>
                <w:szCs w:val="20"/>
              </w:rPr>
              <w:t xml:space="preserve">    </w:t>
            </w:r>
            <w:r w:rsidRPr="000B53DD">
              <w:rPr>
                <w:rFonts w:ascii="宋体" w:hAnsi="宋体" w:cs="宋体" w:hint="eastAsia"/>
                <w:kern w:val="0"/>
                <w:sz w:val="20"/>
                <w:szCs w:val="20"/>
              </w:rPr>
              <w:t>②否</w:t>
            </w:r>
          </w:p>
        </w:tc>
      </w:tr>
    </w:tbl>
    <w:p w:rsidR="00226FEF" w:rsidRPr="00AD6689" w:rsidRDefault="00226FEF" w:rsidP="00226FEF">
      <w:pPr>
        <w:spacing w:line="360" w:lineRule="auto"/>
        <w:rPr>
          <w:rFonts w:ascii="宋体" w:eastAsia="仿宋_GB2312" w:hAnsi="宋体"/>
          <w:color w:val="000000"/>
          <w:sz w:val="24"/>
          <w:u w:val="single"/>
        </w:rPr>
        <w:sectPr w:rsidR="00226FEF" w:rsidRPr="00AD6689" w:rsidSect="00895F0D">
          <w:pgSz w:w="16838" w:h="11906" w:orient="landscape"/>
          <w:pgMar w:top="1701" w:right="851" w:bottom="1701" w:left="851" w:header="851" w:footer="992" w:gutter="0"/>
          <w:cols w:space="425"/>
          <w:docGrid w:linePitch="312"/>
        </w:sectPr>
      </w:pPr>
    </w:p>
    <w:p w:rsidR="00226FEF" w:rsidRPr="000B53DD" w:rsidRDefault="00226FEF" w:rsidP="00226FEF">
      <w:pPr>
        <w:spacing w:line="360" w:lineRule="auto"/>
        <w:jc w:val="center"/>
        <w:rPr>
          <w:rFonts w:ascii="宋体"/>
          <w:b/>
          <w:bCs/>
          <w:sz w:val="44"/>
          <w:szCs w:val="44"/>
        </w:rPr>
      </w:pPr>
      <w:r w:rsidRPr="000B53DD">
        <w:rPr>
          <w:rFonts w:ascii="宋体" w:hAnsi="宋体" w:cs="宋体" w:hint="eastAsia"/>
          <w:b/>
          <w:bCs/>
          <w:sz w:val="44"/>
          <w:szCs w:val="44"/>
        </w:rPr>
        <w:lastRenderedPageBreak/>
        <w:t>填表说明</w:t>
      </w:r>
    </w:p>
    <w:p w:rsidR="00226FEF" w:rsidRPr="00895F0D" w:rsidRDefault="00226FEF" w:rsidP="00226FEF">
      <w:pPr>
        <w:spacing w:line="400" w:lineRule="exact"/>
        <w:ind w:firstLineChars="200" w:firstLine="560"/>
        <w:rPr>
          <w:rFonts w:ascii="宋体" w:hAnsi="宋体" w:hint="eastAsia"/>
          <w:sz w:val="28"/>
          <w:szCs w:val="28"/>
        </w:rPr>
      </w:pPr>
      <w:r w:rsidRPr="00895F0D">
        <w:rPr>
          <w:rFonts w:ascii="宋体" w:hAnsi="宋体" w:cs="仿宋" w:hint="eastAsia"/>
          <w:sz w:val="28"/>
          <w:szCs w:val="28"/>
        </w:rPr>
        <w:t>1.现场调查表分为省级、盟市级和旗县级，各级填写并录入本级的数据，由省级统一汇总并上报数据库。</w:t>
      </w:r>
    </w:p>
    <w:p w:rsidR="00226FEF" w:rsidRPr="00895F0D" w:rsidRDefault="00226FEF" w:rsidP="00226FEF">
      <w:pPr>
        <w:spacing w:line="400" w:lineRule="exact"/>
        <w:ind w:firstLineChars="200" w:firstLine="560"/>
        <w:rPr>
          <w:rFonts w:ascii="宋体" w:hAnsi="宋体" w:hint="eastAsia"/>
          <w:sz w:val="28"/>
          <w:szCs w:val="28"/>
        </w:rPr>
      </w:pPr>
      <w:r w:rsidRPr="00895F0D">
        <w:rPr>
          <w:rFonts w:ascii="宋体" w:hAnsi="宋体" w:cs="仿宋" w:hint="eastAsia"/>
          <w:sz w:val="28"/>
          <w:szCs w:val="28"/>
        </w:rPr>
        <w:t>2.对于承担旗县级规划实施职责的盟市级规划实施单位，除填写本级调查表外，应按照与规划报表相一致的旗县编码，为所代管的旗县级单位填写相应的旗县级调查表。</w:t>
      </w:r>
    </w:p>
    <w:p w:rsidR="00226FEF" w:rsidRPr="00895F0D" w:rsidRDefault="00226FEF" w:rsidP="00226FEF">
      <w:pPr>
        <w:spacing w:line="400" w:lineRule="exact"/>
        <w:ind w:firstLineChars="200" w:firstLine="560"/>
        <w:rPr>
          <w:rFonts w:ascii="宋体" w:hAnsi="宋体" w:cs="仿宋_GB2312" w:hint="eastAsia"/>
          <w:color w:val="000000"/>
          <w:sz w:val="28"/>
          <w:szCs w:val="28"/>
        </w:rPr>
      </w:pPr>
      <w:r w:rsidRPr="00895F0D">
        <w:rPr>
          <w:rFonts w:ascii="宋体" w:hAnsi="宋体" w:cs="仿宋" w:hint="eastAsia"/>
          <w:sz w:val="28"/>
          <w:szCs w:val="28"/>
        </w:rPr>
        <w:t>3</w:t>
      </w:r>
      <w:r w:rsidRPr="00895F0D">
        <w:rPr>
          <w:rFonts w:ascii="宋体" w:hAnsi="宋体" w:cs="仿宋_GB2312" w:hint="eastAsia"/>
          <w:color w:val="000000"/>
          <w:sz w:val="28"/>
          <w:szCs w:val="28"/>
        </w:rPr>
        <w:t xml:space="preserve"> “经费保障”和“中央转移支付地方结核病项目药品经费到位及使用情况”，单位为“万元”，无经费投入填写0。“</w:t>
      </w:r>
      <w:r w:rsidRPr="00895F0D">
        <w:rPr>
          <w:rFonts w:ascii="宋体" w:hAnsi="宋体" w:cs="仿宋" w:hint="eastAsia"/>
          <w:sz w:val="28"/>
          <w:szCs w:val="28"/>
        </w:rPr>
        <w:t>结核病防治经费</w:t>
      </w:r>
      <w:r w:rsidRPr="00895F0D">
        <w:rPr>
          <w:rFonts w:ascii="宋体" w:hAnsi="宋体" w:cs="仿宋_GB2312" w:hint="eastAsia"/>
          <w:color w:val="000000"/>
          <w:sz w:val="28"/>
          <w:szCs w:val="28"/>
        </w:rPr>
        <w:t>”</w:t>
      </w:r>
      <w:r w:rsidRPr="00895F0D">
        <w:rPr>
          <w:rFonts w:ascii="宋体" w:hAnsi="宋体" w:cs="仿宋" w:hint="eastAsia"/>
          <w:sz w:val="28"/>
          <w:szCs w:val="28"/>
        </w:rPr>
        <w:t>指本级财政投入的用于结核病防治的专项经费，</w:t>
      </w:r>
      <w:r w:rsidRPr="00895F0D">
        <w:rPr>
          <w:rFonts w:ascii="宋体" w:hAnsi="宋体" w:cs="仿宋" w:hint="eastAsia"/>
          <w:bCs/>
          <w:sz w:val="28"/>
          <w:szCs w:val="28"/>
        </w:rPr>
        <w:t>不包括</w:t>
      </w:r>
      <w:r w:rsidRPr="00895F0D">
        <w:rPr>
          <w:rFonts w:ascii="宋体" w:hAnsi="宋体" w:cs="仿宋" w:hint="eastAsia"/>
          <w:sz w:val="28"/>
          <w:szCs w:val="28"/>
        </w:rPr>
        <w:t>人员工资、房屋维护建设等经费。</w:t>
      </w:r>
    </w:p>
    <w:p w:rsidR="00226FEF" w:rsidRPr="00895F0D" w:rsidRDefault="00226FEF" w:rsidP="00226FEF">
      <w:pPr>
        <w:spacing w:line="400" w:lineRule="exact"/>
        <w:ind w:firstLineChars="200" w:firstLine="560"/>
        <w:rPr>
          <w:rFonts w:ascii="宋体" w:hAnsi="宋体" w:hint="eastAsia"/>
          <w:sz w:val="28"/>
          <w:szCs w:val="28"/>
        </w:rPr>
      </w:pPr>
      <w:r w:rsidRPr="00895F0D">
        <w:rPr>
          <w:rFonts w:ascii="宋体" w:hAnsi="宋体" w:cs="仿宋" w:hint="eastAsia"/>
          <w:sz w:val="28"/>
          <w:szCs w:val="28"/>
        </w:rPr>
        <w:t>4.调查表中涉及的“定点医疗机构”是指由当地卫生健康行政部门指定的开展结核病诊疗工作的医疗机构。</w:t>
      </w:r>
    </w:p>
    <w:p w:rsidR="00226FEF" w:rsidRPr="00895F0D" w:rsidRDefault="00226FEF" w:rsidP="00226FEF">
      <w:pPr>
        <w:spacing w:line="400" w:lineRule="exact"/>
        <w:ind w:firstLineChars="200" w:firstLine="560"/>
        <w:rPr>
          <w:rFonts w:ascii="宋体" w:hAnsi="宋体" w:hint="eastAsia"/>
          <w:sz w:val="28"/>
          <w:szCs w:val="28"/>
        </w:rPr>
      </w:pPr>
      <w:r w:rsidRPr="00895F0D">
        <w:rPr>
          <w:rFonts w:ascii="宋体" w:hAnsi="宋体" w:cs="仿宋" w:hint="eastAsia"/>
          <w:sz w:val="28"/>
          <w:szCs w:val="28"/>
        </w:rPr>
        <w:t>5.所有结核病定点医疗机构，均应填写“定点医疗机构设置情况”、“岗位人员统计”、“实验室能力情况”、“卫生津贴政策落实情况”表。</w:t>
      </w:r>
    </w:p>
    <w:p w:rsidR="00226FEF" w:rsidRPr="00895F0D" w:rsidRDefault="00226FEF" w:rsidP="00226FEF">
      <w:pPr>
        <w:spacing w:line="400" w:lineRule="exact"/>
        <w:ind w:firstLineChars="200" w:firstLine="560"/>
        <w:rPr>
          <w:rFonts w:ascii="宋体" w:hAnsi="宋体" w:cs="仿宋" w:hint="eastAsia"/>
          <w:sz w:val="28"/>
          <w:szCs w:val="28"/>
        </w:rPr>
      </w:pPr>
      <w:r w:rsidRPr="00895F0D">
        <w:rPr>
          <w:rFonts w:ascii="宋体" w:hAnsi="宋体" w:cs="仿宋" w:hint="eastAsia"/>
          <w:sz w:val="28"/>
          <w:szCs w:val="28"/>
        </w:rPr>
        <w:t>6.“岗位人员信息情况”中各类人员数量不能重复统计。</w:t>
      </w:r>
    </w:p>
    <w:p w:rsidR="00226FEF" w:rsidRPr="00895F0D" w:rsidRDefault="00226FEF" w:rsidP="00226FEF">
      <w:pPr>
        <w:spacing w:line="400" w:lineRule="exact"/>
        <w:ind w:firstLineChars="200" w:firstLine="560"/>
        <w:rPr>
          <w:rFonts w:ascii="宋体" w:hAnsi="宋体" w:hint="eastAsia"/>
          <w:sz w:val="28"/>
          <w:szCs w:val="28"/>
        </w:rPr>
      </w:pPr>
      <w:r w:rsidRPr="00895F0D">
        <w:rPr>
          <w:rFonts w:ascii="宋体" w:hAnsi="宋体" w:cs="仿宋" w:hint="eastAsia"/>
          <w:sz w:val="28"/>
          <w:szCs w:val="28"/>
        </w:rPr>
        <w:t>7.规范管理：指辖区内同期内经上级定点医疗机构确诊并通知基层医疗卫生机构管理的患者中，具有第一次入户随访记录，且在患者治疗期间强化期或注射期每10天随访1次，继续期或非注射期内每1月随访1次并有记录。</w:t>
      </w:r>
    </w:p>
    <w:p w:rsidR="00226FEF" w:rsidRPr="00895F0D" w:rsidRDefault="00226FEF" w:rsidP="00226FEF">
      <w:pPr>
        <w:spacing w:line="400" w:lineRule="exact"/>
        <w:ind w:firstLineChars="200" w:firstLine="560"/>
        <w:rPr>
          <w:rFonts w:ascii="宋体" w:hAnsi="宋体" w:hint="eastAsia"/>
          <w:sz w:val="28"/>
          <w:szCs w:val="28"/>
        </w:rPr>
      </w:pPr>
      <w:r w:rsidRPr="00895F0D">
        <w:rPr>
          <w:rFonts w:ascii="宋体" w:hAnsi="宋体" w:cs="仿宋" w:hint="eastAsia"/>
          <w:sz w:val="28"/>
          <w:szCs w:val="28"/>
        </w:rPr>
        <w:t>8.规则服药：治疗全疗程中，患者在规定的服药时间实际服药次数占应服药次数的比例大于90%。</w:t>
      </w:r>
    </w:p>
    <w:p w:rsidR="00226FEF" w:rsidRPr="00895F0D" w:rsidRDefault="00226FEF" w:rsidP="00226FEF">
      <w:pPr>
        <w:spacing w:line="400" w:lineRule="exact"/>
        <w:ind w:firstLineChars="200" w:firstLine="560"/>
        <w:rPr>
          <w:rFonts w:ascii="宋体" w:hAnsi="宋体" w:hint="eastAsia"/>
          <w:sz w:val="28"/>
          <w:szCs w:val="28"/>
        </w:rPr>
      </w:pPr>
      <w:r w:rsidRPr="00895F0D">
        <w:rPr>
          <w:rFonts w:ascii="宋体" w:hAnsi="宋体" w:cs="仿宋" w:hint="eastAsia"/>
          <w:sz w:val="28"/>
          <w:szCs w:val="28"/>
        </w:rPr>
        <w:t>9.在新农合与城镇居民医保合并为城乡居民医保的地区,填写城乡居民医保有关内容。</w:t>
      </w:r>
    </w:p>
    <w:p w:rsidR="00226FEF" w:rsidRPr="00895F0D" w:rsidRDefault="00226FEF" w:rsidP="00226FEF">
      <w:pPr>
        <w:tabs>
          <w:tab w:val="left" w:pos="1904"/>
        </w:tabs>
        <w:spacing w:line="400" w:lineRule="exact"/>
        <w:ind w:firstLineChars="200" w:firstLine="560"/>
        <w:rPr>
          <w:rFonts w:ascii="宋体" w:hAnsi="宋体" w:cs="仿宋_GB2312"/>
          <w:color w:val="000000"/>
          <w:sz w:val="28"/>
          <w:szCs w:val="28"/>
        </w:rPr>
      </w:pPr>
      <w:r w:rsidRPr="00895F0D">
        <w:rPr>
          <w:rFonts w:ascii="宋体" w:hAnsi="宋体" w:cs="仿宋" w:hint="eastAsia"/>
          <w:sz w:val="28"/>
          <w:szCs w:val="28"/>
        </w:rPr>
        <w:t>10.</w:t>
      </w:r>
      <w:r w:rsidRPr="00895F0D">
        <w:rPr>
          <w:rFonts w:ascii="宋体" w:hAnsi="宋体" w:cs="仿宋_GB2312" w:hint="eastAsia"/>
          <w:color w:val="000000"/>
          <w:sz w:val="28"/>
          <w:szCs w:val="28"/>
        </w:rPr>
        <w:t>“科研课题”和“国际合作”内容中，需逐一填写省级自主申请的结核病相关“科研课题”和“国际合作项目”相关内容。“科研课题”如超过4项，则需按照“项目级别”的选项顺序列出主要4项内容；“国际合作”项目如超过4项，则按照经费支持额度列出主要4项内容。</w:t>
      </w:r>
    </w:p>
    <w:p w:rsidR="00226FEF" w:rsidRPr="00AD6689" w:rsidRDefault="00226FEF" w:rsidP="00226FEF">
      <w:pPr>
        <w:tabs>
          <w:tab w:val="left" w:pos="1904"/>
        </w:tabs>
        <w:spacing w:line="400" w:lineRule="exact"/>
        <w:ind w:firstLineChars="200" w:firstLine="560"/>
        <w:rPr>
          <w:rFonts w:ascii="黑体" w:eastAsia="黑体" w:hAnsi="黑体" w:cs="黑体"/>
          <w:sz w:val="32"/>
          <w:szCs w:val="32"/>
        </w:rPr>
      </w:pPr>
      <w:r w:rsidRPr="00895F0D">
        <w:rPr>
          <w:rFonts w:ascii="宋体" w:hAnsi="宋体" w:cs="仿宋_GB2312" w:hint="eastAsia"/>
          <w:color w:val="000000"/>
          <w:sz w:val="28"/>
          <w:szCs w:val="28"/>
        </w:rPr>
        <w:t>11.调查表填写应确保其完整性、准确性和真实性。</w:t>
      </w:r>
      <w:r w:rsidRPr="00895F0D">
        <w:rPr>
          <w:rFonts w:ascii="宋体" w:hAnsi="宋体"/>
          <w:sz w:val="28"/>
          <w:szCs w:val="28"/>
        </w:rPr>
        <w:br w:type="page"/>
      </w:r>
      <w:r w:rsidRPr="00AD6689">
        <w:rPr>
          <w:rFonts w:ascii="黑体" w:eastAsia="黑体" w:hAnsi="黑体" w:cs="黑体" w:hint="eastAsia"/>
          <w:sz w:val="32"/>
          <w:szCs w:val="32"/>
        </w:rPr>
        <w:lastRenderedPageBreak/>
        <w:t>附件</w:t>
      </w:r>
      <w:r>
        <w:rPr>
          <w:rFonts w:ascii="黑体" w:eastAsia="黑体" w:hAnsi="黑体" w:cs="黑体" w:hint="eastAsia"/>
          <w:sz w:val="32"/>
          <w:szCs w:val="32"/>
        </w:rPr>
        <w:t>-</w:t>
      </w:r>
      <w:r w:rsidRPr="00AD6689">
        <w:rPr>
          <w:rFonts w:ascii="黑体" w:eastAsia="黑体" w:hAnsi="黑体" w:cs="黑体"/>
          <w:sz w:val="32"/>
          <w:szCs w:val="32"/>
        </w:rPr>
        <w:t>3</w:t>
      </w:r>
    </w:p>
    <w:p w:rsidR="00226FEF" w:rsidRPr="00AD6689" w:rsidRDefault="00226FEF" w:rsidP="00226FEF">
      <w:pPr>
        <w:spacing w:line="360" w:lineRule="auto"/>
        <w:jc w:val="center"/>
        <w:rPr>
          <w:rFonts w:ascii="宋体"/>
          <w:b/>
          <w:bCs/>
          <w:sz w:val="44"/>
          <w:szCs w:val="44"/>
        </w:rPr>
      </w:pPr>
    </w:p>
    <w:p w:rsidR="00226FEF" w:rsidRDefault="00226FEF" w:rsidP="00226FEF">
      <w:pPr>
        <w:spacing w:line="360" w:lineRule="auto"/>
        <w:jc w:val="center"/>
        <w:rPr>
          <w:rFonts w:ascii="方正小标宋_GBK" w:eastAsia="方正小标宋_GBK" w:hAnsi="黑体" w:cs="宋体"/>
          <w:bCs/>
          <w:sz w:val="36"/>
          <w:szCs w:val="36"/>
        </w:rPr>
      </w:pPr>
      <w:r w:rsidRPr="009351F2">
        <w:rPr>
          <w:rFonts w:ascii="方正小标宋_GBK" w:eastAsia="方正小标宋_GBK" w:hAnsi="黑体" w:cs="宋体" w:hint="eastAsia"/>
          <w:bCs/>
          <w:sz w:val="36"/>
          <w:szCs w:val="36"/>
        </w:rPr>
        <w:t>《内蒙古自治区“十三五”全国结核病防治规划》</w:t>
      </w:r>
    </w:p>
    <w:p w:rsidR="00226FEF" w:rsidRPr="009351F2" w:rsidRDefault="00226FEF" w:rsidP="00226FEF">
      <w:pPr>
        <w:spacing w:line="360" w:lineRule="auto"/>
        <w:jc w:val="center"/>
        <w:rPr>
          <w:rFonts w:ascii="方正小标宋_GBK" w:eastAsia="方正小标宋_GBK" w:hAnsi="黑体" w:hint="eastAsia"/>
          <w:bCs/>
          <w:sz w:val="36"/>
          <w:szCs w:val="36"/>
        </w:rPr>
      </w:pPr>
      <w:r w:rsidRPr="009351F2">
        <w:rPr>
          <w:rFonts w:ascii="方正小标宋_GBK" w:eastAsia="方正小标宋_GBK" w:hAnsi="黑体" w:cs="宋体" w:hint="eastAsia"/>
          <w:bCs/>
          <w:sz w:val="36"/>
          <w:szCs w:val="36"/>
        </w:rPr>
        <w:t>终期评估报告（参考框架）</w:t>
      </w:r>
    </w:p>
    <w:p w:rsidR="00226FEF" w:rsidRPr="00AD6689" w:rsidRDefault="00226FEF" w:rsidP="00226FEF">
      <w:pPr>
        <w:widowControl/>
        <w:rPr>
          <w:rFonts w:ascii="宋体"/>
          <w:b/>
          <w:bCs/>
          <w:sz w:val="44"/>
          <w:szCs w:val="44"/>
        </w:rPr>
      </w:pPr>
    </w:p>
    <w:p w:rsidR="00226FEF" w:rsidRPr="0084153A" w:rsidRDefault="00226FEF" w:rsidP="00226FEF">
      <w:pPr>
        <w:autoSpaceDE w:val="0"/>
        <w:autoSpaceDN w:val="0"/>
        <w:adjustRightInd w:val="0"/>
        <w:snapToGrid w:val="0"/>
        <w:spacing w:line="360" w:lineRule="auto"/>
        <w:ind w:firstLineChars="200" w:firstLine="640"/>
        <w:rPr>
          <w:rFonts w:ascii="黑体" w:eastAsia="黑体" w:hAnsi="黑体"/>
          <w:sz w:val="32"/>
          <w:szCs w:val="32"/>
          <w:lang w:val="zh-CN"/>
        </w:rPr>
      </w:pPr>
      <w:r w:rsidRPr="0084153A">
        <w:rPr>
          <w:rFonts w:ascii="黑体" w:eastAsia="黑体" w:hAnsi="黑体" w:cs="黑体" w:hint="eastAsia"/>
          <w:sz w:val="32"/>
          <w:szCs w:val="32"/>
          <w:lang w:val="zh-CN"/>
        </w:rPr>
        <w:t>一、基本情况</w:t>
      </w:r>
    </w:p>
    <w:p w:rsidR="00226FEF" w:rsidRPr="0084153A" w:rsidRDefault="00226FEF" w:rsidP="00226FEF">
      <w:pPr>
        <w:autoSpaceDE w:val="0"/>
        <w:autoSpaceDN w:val="0"/>
        <w:adjustRightInd w:val="0"/>
        <w:snapToGrid w:val="0"/>
        <w:spacing w:line="360" w:lineRule="auto"/>
        <w:ind w:firstLineChars="200" w:firstLine="640"/>
        <w:rPr>
          <w:rFonts w:ascii="黑体" w:eastAsia="黑体" w:hAnsi="黑体"/>
          <w:sz w:val="32"/>
          <w:szCs w:val="32"/>
          <w:lang w:val="zh-CN"/>
        </w:rPr>
      </w:pPr>
      <w:r w:rsidRPr="0084153A">
        <w:rPr>
          <w:rFonts w:ascii="黑体" w:eastAsia="黑体" w:hAnsi="黑体" w:cs="黑体" w:hint="eastAsia"/>
          <w:sz w:val="32"/>
          <w:szCs w:val="32"/>
          <w:lang w:val="zh-CN"/>
        </w:rPr>
        <w:t>二、“十三五”规划主要目标完成情况</w:t>
      </w:r>
    </w:p>
    <w:p w:rsidR="00226FEF" w:rsidRPr="0084153A" w:rsidRDefault="00226FEF" w:rsidP="00226FEF">
      <w:pPr>
        <w:autoSpaceDE w:val="0"/>
        <w:autoSpaceDN w:val="0"/>
        <w:adjustRightInd w:val="0"/>
        <w:snapToGrid w:val="0"/>
        <w:spacing w:line="360" w:lineRule="auto"/>
        <w:ind w:firstLineChars="200" w:firstLine="640"/>
        <w:rPr>
          <w:rFonts w:ascii="黑体" w:eastAsia="黑体" w:hAnsi="黑体"/>
          <w:sz w:val="32"/>
          <w:szCs w:val="32"/>
          <w:lang w:val="zh-CN"/>
        </w:rPr>
      </w:pPr>
      <w:r w:rsidRPr="0084153A">
        <w:rPr>
          <w:rFonts w:ascii="黑体" w:eastAsia="黑体" w:hAnsi="黑体" w:cs="黑体" w:hint="eastAsia"/>
          <w:sz w:val="32"/>
          <w:szCs w:val="32"/>
          <w:lang w:val="zh-CN"/>
        </w:rPr>
        <w:t>三、“十三五”规划实施情况</w:t>
      </w:r>
    </w:p>
    <w:p w:rsidR="00226FEF" w:rsidRPr="0084153A" w:rsidRDefault="00226FEF" w:rsidP="00226FEF">
      <w:pPr>
        <w:autoSpaceDE w:val="0"/>
        <w:autoSpaceDN w:val="0"/>
        <w:adjustRightInd w:val="0"/>
        <w:snapToGrid w:val="0"/>
        <w:spacing w:line="360" w:lineRule="auto"/>
        <w:ind w:firstLineChars="200" w:firstLine="640"/>
        <w:rPr>
          <w:rFonts w:ascii="楷体" w:eastAsia="楷体" w:hAnsi="楷体"/>
          <w:sz w:val="32"/>
          <w:szCs w:val="32"/>
          <w:lang w:val="zh-CN"/>
        </w:rPr>
      </w:pPr>
      <w:r w:rsidRPr="0084153A">
        <w:rPr>
          <w:rFonts w:ascii="楷体" w:eastAsia="楷体" w:hAnsi="楷体" w:cs="楷体" w:hint="eastAsia"/>
          <w:sz w:val="32"/>
          <w:szCs w:val="32"/>
          <w:lang w:val="zh-CN"/>
        </w:rPr>
        <w:t>（一）规划制定与下发</w:t>
      </w:r>
    </w:p>
    <w:p w:rsidR="00226FEF" w:rsidRPr="0084153A" w:rsidRDefault="00226FEF" w:rsidP="00226FEF">
      <w:pPr>
        <w:autoSpaceDE w:val="0"/>
        <w:autoSpaceDN w:val="0"/>
        <w:adjustRightInd w:val="0"/>
        <w:snapToGrid w:val="0"/>
        <w:spacing w:line="360" w:lineRule="auto"/>
        <w:ind w:firstLineChars="200" w:firstLine="640"/>
        <w:rPr>
          <w:rFonts w:ascii="楷体" w:eastAsia="楷体" w:hAnsi="楷体"/>
          <w:sz w:val="32"/>
          <w:szCs w:val="32"/>
          <w:lang w:val="zh-CN"/>
        </w:rPr>
      </w:pPr>
      <w:r w:rsidRPr="0084153A">
        <w:rPr>
          <w:rFonts w:ascii="楷体" w:eastAsia="楷体" w:hAnsi="楷体" w:cs="楷体" w:hint="eastAsia"/>
          <w:sz w:val="32"/>
          <w:szCs w:val="32"/>
          <w:lang w:val="zh-CN"/>
        </w:rPr>
        <w:t>（二）防治服务体系建设</w:t>
      </w:r>
    </w:p>
    <w:p w:rsidR="00226FEF" w:rsidRPr="0084153A" w:rsidRDefault="00226FEF" w:rsidP="00226FEF">
      <w:pPr>
        <w:autoSpaceDE w:val="0"/>
        <w:autoSpaceDN w:val="0"/>
        <w:adjustRightInd w:val="0"/>
        <w:snapToGrid w:val="0"/>
        <w:spacing w:line="360" w:lineRule="auto"/>
        <w:ind w:firstLineChars="200" w:firstLine="640"/>
        <w:rPr>
          <w:rFonts w:ascii="楷体" w:eastAsia="楷体" w:hAnsi="楷体"/>
          <w:sz w:val="32"/>
          <w:szCs w:val="32"/>
          <w:lang w:val="zh-CN"/>
        </w:rPr>
      </w:pPr>
      <w:r w:rsidRPr="0084153A">
        <w:rPr>
          <w:rFonts w:ascii="楷体" w:eastAsia="楷体" w:hAnsi="楷体" w:cs="楷体" w:hint="eastAsia"/>
          <w:sz w:val="32"/>
          <w:szCs w:val="32"/>
          <w:lang w:val="zh-CN"/>
        </w:rPr>
        <w:t>（三）防治措施的落实情况</w:t>
      </w:r>
    </w:p>
    <w:p w:rsidR="00226FEF" w:rsidRPr="00AD6689" w:rsidRDefault="00226FEF" w:rsidP="00226FEF">
      <w:pPr>
        <w:autoSpaceDE w:val="0"/>
        <w:autoSpaceDN w:val="0"/>
        <w:adjustRightInd w:val="0"/>
        <w:snapToGrid w:val="0"/>
        <w:spacing w:line="360" w:lineRule="auto"/>
        <w:ind w:firstLineChars="200" w:firstLine="640"/>
        <w:rPr>
          <w:rFonts w:ascii="楷体" w:eastAsia="楷体" w:hAnsi="楷体"/>
          <w:sz w:val="28"/>
          <w:szCs w:val="28"/>
          <w:lang w:val="zh-CN"/>
        </w:rPr>
      </w:pPr>
      <w:r w:rsidRPr="0084153A">
        <w:rPr>
          <w:rFonts w:ascii="楷体" w:eastAsia="楷体" w:hAnsi="楷体" w:cs="楷体" w:hint="eastAsia"/>
          <w:sz w:val="32"/>
          <w:szCs w:val="32"/>
          <w:lang w:val="zh-CN"/>
        </w:rPr>
        <w:t>（四）保障措施的落实情况</w:t>
      </w:r>
    </w:p>
    <w:p w:rsidR="00226FEF" w:rsidRPr="0084153A" w:rsidRDefault="00226FEF" w:rsidP="00226FEF">
      <w:pPr>
        <w:autoSpaceDE w:val="0"/>
        <w:autoSpaceDN w:val="0"/>
        <w:adjustRightInd w:val="0"/>
        <w:snapToGrid w:val="0"/>
        <w:spacing w:line="360" w:lineRule="auto"/>
        <w:ind w:firstLineChars="200" w:firstLine="640"/>
        <w:rPr>
          <w:rFonts w:ascii="黑体" w:eastAsia="黑体" w:hAnsi="黑体"/>
          <w:sz w:val="32"/>
          <w:szCs w:val="32"/>
          <w:lang w:val="zh-CN"/>
        </w:rPr>
      </w:pPr>
      <w:r w:rsidRPr="0084153A">
        <w:rPr>
          <w:rFonts w:ascii="黑体" w:eastAsia="黑体" w:hAnsi="黑体" w:cs="黑体" w:hint="eastAsia"/>
          <w:sz w:val="32"/>
          <w:szCs w:val="32"/>
          <w:lang w:val="zh-CN"/>
        </w:rPr>
        <w:t>四、主要成绩及经验</w:t>
      </w:r>
    </w:p>
    <w:p w:rsidR="00226FEF" w:rsidRPr="0084153A" w:rsidRDefault="00226FEF" w:rsidP="00226FEF">
      <w:pPr>
        <w:autoSpaceDE w:val="0"/>
        <w:autoSpaceDN w:val="0"/>
        <w:adjustRightInd w:val="0"/>
        <w:snapToGrid w:val="0"/>
        <w:spacing w:line="360" w:lineRule="auto"/>
        <w:ind w:firstLineChars="200" w:firstLine="640"/>
        <w:rPr>
          <w:rFonts w:ascii="黑体" w:eastAsia="黑体" w:hAnsi="黑体"/>
          <w:sz w:val="32"/>
          <w:szCs w:val="32"/>
          <w:lang w:val="zh-CN"/>
        </w:rPr>
      </w:pPr>
      <w:r w:rsidRPr="0084153A">
        <w:rPr>
          <w:rFonts w:ascii="黑体" w:eastAsia="黑体" w:hAnsi="黑体" w:cs="黑体" w:hint="eastAsia"/>
          <w:sz w:val="32"/>
          <w:szCs w:val="32"/>
          <w:lang w:val="zh-CN"/>
        </w:rPr>
        <w:t>五、主要问题及建议</w:t>
      </w:r>
    </w:p>
    <w:p w:rsidR="00226FEF" w:rsidRDefault="00226FEF" w:rsidP="00226FEF">
      <w:pPr>
        <w:autoSpaceDE w:val="0"/>
        <w:autoSpaceDN w:val="0"/>
        <w:adjustRightInd w:val="0"/>
        <w:snapToGrid w:val="0"/>
        <w:spacing w:line="360" w:lineRule="auto"/>
        <w:ind w:firstLineChars="200" w:firstLine="640"/>
        <w:rPr>
          <w:rFonts w:ascii="黑体" w:eastAsia="黑体" w:hAnsi="黑体" w:cs="黑体"/>
          <w:sz w:val="32"/>
          <w:szCs w:val="32"/>
          <w:lang w:val="zh-CN"/>
        </w:rPr>
      </w:pPr>
      <w:r w:rsidRPr="0084153A">
        <w:rPr>
          <w:rFonts w:ascii="黑体" w:eastAsia="黑体" w:hAnsi="黑体" w:cs="黑体" w:hint="eastAsia"/>
          <w:sz w:val="32"/>
          <w:szCs w:val="32"/>
          <w:lang w:val="zh-CN"/>
        </w:rPr>
        <w:t>六、附表</w:t>
      </w:r>
    </w:p>
    <w:p w:rsidR="00226FEF" w:rsidRDefault="00226FEF" w:rsidP="00226FEF">
      <w:pPr>
        <w:autoSpaceDE w:val="0"/>
        <w:autoSpaceDN w:val="0"/>
        <w:adjustRightInd w:val="0"/>
        <w:snapToGrid w:val="0"/>
        <w:spacing w:line="360" w:lineRule="auto"/>
        <w:ind w:firstLineChars="200" w:firstLine="640"/>
        <w:rPr>
          <w:rFonts w:ascii="黑体" w:eastAsia="黑体" w:hAnsi="黑体" w:cs="黑体"/>
          <w:sz w:val="32"/>
          <w:szCs w:val="32"/>
          <w:lang w:val="zh-CN"/>
        </w:rPr>
      </w:pPr>
    </w:p>
    <w:p w:rsidR="00226FEF" w:rsidRDefault="00226FEF" w:rsidP="00226FEF">
      <w:pPr>
        <w:autoSpaceDE w:val="0"/>
        <w:autoSpaceDN w:val="0"/>
        <w:adjustRightInd w:val="0"/>
        <w:snapToGrid w:val="0"/>
        <w:spacing w:line="360" w:lineRule="auto"/>
        <w:ind w:firstLineChars="200" w:firstLine="640"/>
        <w:rPr>
          <w:rFonts w:ascii="黑体" w:eastAsia="黑体" w:hAnsi="黑体" w:cs="黑体"/>
          <w:sz w:val="32"/>
          <w:szCs w:val="32"/>
          <w:lang w:val="zh-CN"/>
        </w:rPr>
      </w:pPr>
    </w:p>
    <w:p w:rsidR="00226FEF" w:rsidRDefault="00226FEF" w:rsidP="00226FEF">
      <w:pPr>
        <w:autoSpaceDE w:val="0"/>
        <w:autoSpaceDN w:val="0"/>
        <w:adjustRightInd w:val="0"/>
        <w:snapToGrid w:val="0"/>
        <w:spacing w:line="360" w:lineRule="auto"/>
        <w:ind w:firstLineChars="200" w:firstLine="640"/>
        <w:rPr>
          <w:rFonts w:ascii="黑体" w:eastAsia="黑体" w:hAnsi="黑体" w:cs="黑体"/>
          <w:sz w:val="32"/>
          <w:szCs w:val="32"/>
          <w:lang w:val="zh-CN"/>
        </w:r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75A1D"/>
    <w:multiLevelType w:val="hybridMultilevel"/>
    <w:tmpl w:val="2B12C73C"/>
    <w:lvl w:ilvl="0" w:tplc="66568A24">
      <w:start w:val="1"/>
      <w:numFmt w:val="decimalEnclosedCircle"/>
      <w:lvlText w:val="%1"/>
      <w:lvlJc w:val="left"/>
      <w:pPr>
        <w:ind w:left="680" w:hanging="360"/>
      </w:pPr>
      <w:rPr>
        <w:rFonts w:eastAsia="宋体" w:hint="default"/>
      </w:rPr>
    </w:lvl>
    <w:lvl w:ilvl="1" w:tplc="04090019">
      <w:start w:val="1"/>
      <w:numFmt w:val="lowerLetter"/>
      <w:lvlText w:val="%2)"/>
      <w:lvlJc w:val="left"/>
      <w:pPr>
        <w:ind w:left="1160" w:hanging="420"/>
      </w:pPr>
    </w:lvl>
    <w:lvl w:ilvl="2" w:tplc="0409001B">
      <w:start w:val="1"/>
      <w:numFmt w:val="lowerRoman"/>
      <w:lvlText w:val="%3."/>
      <w:lvlJc w:val="right"/>
      <w:pPr>
        <w:ind w:left="1580" w:hanging="420"/>
      </w:pPr>
    </w:lvl>
    <w:lvl w:ilvl="3" w:tplc="0409000F">
      <w:start w:val="1"/>
      <w:numFmt w:val="decimal"/>
      <w:lvlText w:val="%4."/>
      <w:lvlJc w:val="left"/>
      <w:pPr>
        <w:ind w:left="2000" w:hanging="420"/>
      </w:pPr>
    </w:lvl>
    <w:lvl w:ilvl="4" w:tplc="04090019">
      <w:start w:val="1"/>
      <w:numFmt w:val="lowerLetter"/>
      <w:lvlText w:val="%5)"/>
      <w:lvlJc w:val="left"/>
      <w:pPr>
        <w:ind w:left="2420" w:hanging="420"/>
      </w:pPr>
    </w:lvl>
    <w:lvl w:ilvl="5" w:tplc="0409001B">
      <w:start w:val="1"/>
      <w:numFmt w:val="lowerRoman"/>
      <w:lvlText w:val="%6."/>
      <w:lvlJc w:val="right"/>
      <w:pPr>
        <w:ind w:left="2840" w:hanging="420"/>
      </w:pPr>
    </w:lvl>
    <w:lvl w:ilvl="6" w:tplc="0409000F">
      <w:start w:val="1"/>
      <w:numFmt w:val="decimal"/>
      <w:lvlText w:val="%7."/>
      <w:lvlJc w:val="left"/>
      <w:pPr>
        <w:ind w:left="3260" w:hanging="420"/>
      </w:pPr>
    </w:lvl>
    <w:lvl w:ilvl="7" w:tplc="04090019">
      <w:start w:val="1"/>
      <w:numFmt w:val="lowerLetter"/>
      <w:lvlText w:val="%8)"/>
      <w:lvlJc w:val="left"/>
      <w:pPr>
        <w:ind w:left="3680" w:hanging="420"/>
      </w:pPr>
    </w:lvl>
    <w:lvl w:ilvl="8" w:tplc="0409001B">
      <w:start w:val="1"/>
      <w:numFmt w:val="lowerRoman"/>
      <w:lvlText w:val="%9."/>
      <w:lvlJc w:val="right"/>
      <w:pPr>
        <w:ind w:left="4100" w:hanging="420"/>
      </w:pPr>
    </w:lvl>
  </w:abstractNum>
  <w:abstractNum w:abstractNumId="1">
    <w:nsid w:val="405C38BC"/>
    <w:multiLevelType w:val="hybridMultilevel"/>
    <w:tmpl w:val="5210A93A"/>
    <w:lvl w:ilvl="0" w:tplc="2A6E3136">
      <w:start w:val="1"/>
      <w:numFmt w:val="decimalEnclosedCircle"/>
      <w:lvlText w:val="%1"/>
      <w:lvlJc w:val="left"/>
      <w:pPr>
        <w:ind w:left="600" w:hanging="360"/>
      </w:pPr>
      <w:rPr>
        <w:rFonts w:ascii="宋体" w:eastAsia="宋体" w:hAnsi="宋体" w:hint="default"/>
        <w:sz w:val="16"/>
        <w:szCs w:val="16"/>
      </w:rPr>
    </w:lvl>
    <w:lvl w:ilvl="1" w:tplc="04090019">
      <w:start w:val="1"/>
      <w:numFmt w:val="lowerLetter"/>
      <w:lvlText w:val="%2)"/>
      <w:lvlJc w:val="left"/>
      <w:pPr>
        <w:ind w:left="1080" w:hanging="420"/>
      </w:pPr>
    </w:lvl>
    <w:lvl w:ilvl="2" w:tplc="0409001B">
      <w:start w:val="1"/>
      <w:numFmt w:val="lowerRoman"/>
      <w:lvlText w:val="%3."/>
      <w:lvlJc w:val="right"/>
      <w:pPr>
        <w:ind w:left="1500" w:hanging="420"/>
      </w:pPr>
    </w:lvl>
    <w:lvl w:ilvl="3" w:tplc="0409000F">
      <w:start w:val="1"/>
      <w:numFmt w:val="decimal"/>
      <w:lvlText w:val="%4."/>
      <w:lvlJc w:val="left"/>
      <w:pPr>
        <w:ind w:left="1920" w:hanging="420"/>
      </w:pPr>
    </w:lvl>
    <w:lvl w:ilvl="4" w:tplc="04090019">
      <w:start w:val="1"/>
      <w:numFmt w:val="lowerLetter"/>
      <w:lvlText w:val="%5)"/>
      <w:lvlJc w:val="left"/>
      <w:pPr>
        <w:ind w:left="2340" w:hanging="420"/>
      </w:pPr>
    </w:lvl>
    <w:lvl w:ilvl="5" w:tplc="0409001B">
      <w:start w:val="1"/>
      <w:numFmt w:val="lowerRoman"/>
      <w:lvlText w:val="%6."/>
      <w:lvlJc w:val="right"/>
      <w:pPr>
        <w:ind w:left="2760" w:hanging="420"/>
      </w:pPr>
    </w:lvl>
    <w:lvl w:ilvl="6" w:tplc="0409000F">
      <w:start w:val="1"/>
      <w:numFmt w:val="decimal"/>
      <w:lvlText w:val="%7."/>
      <w:lvlJc w:val="left"/>
      <w:pPr>
        <w:ind w:left="3180" w:hanging="420"/>
      </w:pPr>
    </w:lvl>
    <w:lvl w:ilvl="7" w:tplc="04090019">
      <w:start w:val="1"/>
      <w:numFmt w:val="lowerLetter"/>
      <w:lvlText w:val="%8)"/>
      <w:lvlJc w:val="left"/>
      <w:pPr>
        <w:ind w:left="3600" w:hanging="420"/>
      </w:pPr>
    </w:lvl>
    <w:lvl w:ilvl="8" w:tplc="0409001B">
      <w:start w:val="1"/>
      <w:numFmt w:val="lowerRoman"/>
      <w:lvlText w:val="%9."/>
      <w:lvlJc w:val="right"/>
      <w:pPr>
        <w:ind w:left="4020" w:hanging="420"/>
      </w:pPr>
    </w:lvl>
  </w:abstractNum>
  <w:abstractNum w:abstractNumId="2">
    <w:nsid w:val="4A637AC2"/>
    <w:multiLevelType w:val="hybridMultilevel"/>
    <w:tmpl w:val="63E6C328"/>
    <w:lvl w:ilvl="0" w:tplc="99CCA7BC">
      <w:start w:val="1"/>
      <w:numFmt w:val="decimalEnclosedCircle"/>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3">
    <w:nsid w:val="4D446E8B"/>
    <w:multiLevelType w:val="multilevel"/>
    <w:tmpl w:val="4D446E8B"/>
    <w:lvl w:ilvl="0">
      <w:start w:val="1"/>
      <w:numFmt w:val="decimalEnclosedCircle"/>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DAE53CE"/>
    <w:multiLevelType w:val="hybridMultilevel"/>
    <w:tmpl w:val="788AB64C"/>
    <w:lvl w:ilvl="0" w:tplc="48123A4A">
      <w:start w:val="1"/>
      <w:numFmt w:val="decimalEnclosedCircle"/>
      <w:lvlText w:val="%1"/>
      <w:lvlJc w:val="left"/>
      <w:pPr>
        <w:ind w:left="680" w:hanging="360"/>
      </w:pPr>
      <w:rPr>
        <w:rFonts w:ascii="宋体" w:eastAsia="宋体" w:hint="default"/>
        <w:sz w:val="16"/>
        <w:szCs w:val="16"/>
      </w:rPr>
    </w:lvl>
    <w:lvl w:ilvl="1" w:tplc="04090019">
      <w:start w:val="1"/>
      <w:numFmt w:val="lowerLetter"/>
      <w:lvlText w:val="%2)"/>
      <w:lvlJc w:val="left"/>
      <w:pPr>
        <w:ind w:left="1160" w:hanging="420"/>
      </w:pPr>
    </w:lvl>
    <w:lvl w:ilvl="2" w:tplc="0409001B">
      <w:start w:val="1"/>
      <w:numFmt w:val="lowerRoman"/>
      <w:lvlText w:val="%3."/>
      <w:lvlJc w:val="right"/>
      <w:pPr>
        <w:ind w:left="1580" w:hanging="420"/>
      </w:pPr>
    </w:lvl>
    <w:lvl w:ilvl="3" w:tplc="0409000F">
      <w:start w:val="1"/>
      <w:numFmt w:val="decimal"/>
      <w:lvlText w:val="%4."/>
      <w:lvlJc w:val="left"/>
      <w:pPr>
        <w:ind w:left="2000" w:hanging="420"/>
      </w:pPr>
    </w:lvl>
    <w:lvl w:ilvl="4" w:tplc="04090019">
      <w:start w:val="1"/>
      <w:numFmt w:val="lowerLetter"/>
      <w:lvlText w:val="%5)"/>
      <w:lvlJc w:val="left"/>
      <w:pPr>
        <w:ind w:left="2420" w:hanging="420"/>
      </w:pPr>
    </w:lvl>
    <w:lvl w:ilvl="5" w:tplc="0409001B">
      <w:start w:val="1"/>
      <w:numFmt w:val="lowerRoman"/>
      <w:lvlText w:val="%6."/>
      <w:lvlJc w:val="right"/>
      <w:pPr>
        <w:ind w:left="2840" w:hanging="420"/>
      </w:pPr>
    </w:lvl>
    <w:lvl w:ilvl="6" w:tplc="0409000F">
      <w:start w:val="1"/>
      <w:numFmt w:val="decimal"/>
      <w:lvlText w:val="%7."/>
      <w:lvlJc w:val="left"/>
      <w:pPr>
        <w:ind w:left="3260" w:hanging="420"/>
      </w:pPr>
    </w:lvl>
    <w:lvl w:ilvl="7" w:tplc="04090019">
      <w:start w:val="1"/>
      <w:numFmt w:val="lowerLetter"/>
      <w:lvlText w:val="%8)"/>
      <w:lvlJc w:val="left"/>
      <w:pPr>
        <w:ind w:left="3680" w:hanging="420"/>
      </w:pPr>
    </w:lvl>
    <w:lvl w:ilvl="8" w:tplc="0409001B">
      <w:start w:val="1"/>
      <w:numFmt w:val="lowerRoman"/>
      <w:lvlText w:val="%9."/>
      <w:lvlJc w:val="right"/>
      <w:pPr>
        <w:ind w:left="4100" w:hanging="420"/>
      </w:pPr>
    </w:lvl>
  </w:abstractNum>
  <w:abstractNum w:abstractNumId="5">
    <w:nsid w:val="63AC0315"/>
    <w:multiLevelType w:val="multilevel"/>
    <w:tmpl w:val="63AC031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D9F0F36"/>
    <w:multiLevelType w:val="multilevel"/>
    <w:tmpl w:val="7D9F0F36"/>
    <w:lvl w:ilvl="0">
      <w:start w:val="1"/>
      <w:numFmt w:val="decimalEnclosedCircle"/>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EF"/>
    <w:rsid w:val="00041866"/>
    <w:rsid w:val="000448C7"/>
    <w:rsid w:val="000A0CD5"/>
    <w:rsid w:val="000C67DD"/>
    <w:rsid w:val="000F1663"/>
    <w:rsid w:val="000F2C03"/>
    <w:rsid w:val="0013768D"/>
    <w:rsid w:val="001C020E"/>
    <w:rsid w:val="001E6D4F"/>
    <w:rsid w:val="00226FEF"/>
    <w:rsid w:val="00267593"/>
    <w:rsid w:val="002C5001"/>
    <w:rsid w:val="002E5BB5"/>
    <w:rsid w:val="00320BFD"/>
    <w:rsid w:val="00372191"/>
    <w:rsid w:val="0037617F"/>
    <w:rsid w:val="00376366"/>
    <w:rsid w:val="00380535"/>
    <w:rsid w:val="00395C8B"/>
    <w:rsid w:val="003C0A2C"/>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F07DE"/>
    <w:rsid w:val="00813D06"/>
    <w:rsid w:val="00816BBB"/>
    <w:rsid w:val="00837B9A"/>
    <w:rsid w:val="0084777C"/>
    <w:rsid w:val="008507D2"/>
    <w:rsid w:val="00867A12"/>
    <w:rsid w:val="008A133D"/>
    <w:rsid w:val="008B3C5E"/>
    <w:rsid w:val="008D4CA2"/>
    <w:rsid w:val="009019E0"/>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CFB01-BEA9-4FE7-B778-7327165F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FEF"/>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226FEF"/>
    <w:pPr>
      <w:keepNext/>
      <w:keepLines/>
      <w:spacing w:before="340" w:after="330" w:line="576" w:lineRule="auto"/>
      <w:outlineLvl w:val="0"/>
    </w:pPr>
    <w:rPr>
      <w:b/>
      <w:bCs/>
      <w:kern w:val="44"/>
      <w:sz w:val="44"/>
      <w:szCs w:val="44"/>
    </w:rPr>
  </w:style>
  <w:style w:type="paragraph" w:styleId="2">
    <w:name w:val="heading 2"/>
    <w:basedOn w:val="a"/>
    <w:next w:val="a"/>
    <w:link w:val="20"/>
    <w:uiPriority w:val="99"/>
    <w:qFormat/>
    <w:rsid w:val="00226FEF"/>
    <w:pPr>
      <w:pBdr>
        <w:bottom w:val="single" w:sz="8" w:space="1" w:color="4F81BD"/>
      </w:pBdr>
      <w:spacing w:before="200" w:after="80"/>
      <w:outlineLvl w:val="1"/>
    </w:pPr>
    <w:rPr>
      <w:rFonts w:ascii="Cambria" w:hAnsi="Cambria" w:cs="Cambria"/>
      <w:color w:val="365F91"/>
      <w:sz w:val="24"/>
      <w:szCs w:val="24"/>
    </w:rPr>
  </w:style>
  <w:style w:type="paragraph" w:styleId="3">
    <w:name w:val="heading 3"/>
    <w:basedOn w:val="a"/>
    <w:next w:val="a"/>
    <w:link w:val="30"/>
    <w:uiPriority w:val="99"/>
    <w:qFormat/>
    <w:rsid w:val="00226FEF"/>
    <w:pPr>
      <w:pBdr>
        <w:bottom w:val="single" w:sz="4" w:space="1" w:color="95B3D7"/>
      </w:pBdr>
      <w:spacing w:before="200" w:after="80"/>
      <w:outlineLvl w:val="2"/>
    </w:pPr>
    <w:rPr>
      <w:rFonts w:ascii="Cambria" w:hAnsi="Cambria" w:cs="Cambria"/>
      <w:color w:val="4F81BD"/>
      <w:sz w:val="24"/>
      <w:szCs w:val="24"/>
    </w:rPr>
  </w:style>
  <w:style w:type="paragraph" w:styleId="4">
    <w:name w:val="heading 4"/>
    <w:basedOn w:val="a"/>
    <w:next w:val="a"/>
    <w:link w:val="40"/>
    <w:uiPriority w:val="99"/>
    <w:qFormat/>
    <w:rsid w:val="00226FEF"/>
    <w:pPr>
      <w:pBdr>
        <w:bottom w:val="single" w:sz="4" w:space="2" w:color="B8CCE4"/>
      </w:pBdr>
      <w:spacing w:before="200" w:after="80"/>
      <w:outlineLvl w:val="3"/>
    </w:pPr>
    <w:rPr>
      <w:rFonts w:ascii="Cambria" w:hAnsi="Cambria" w:cs="Cambria"/>
      <w:i/>
      <w:iCs/>
      <w:color w:val="4F81BD"/>
      <w:sz w:val="24"/>
      <w:szCs w:val="24"/>
    </w:rPr>
  </w:style>
  <w:style w:type="paragraph" w:styleId="5">
    <w:name w:val="heading 5"/>
    <w:basedOn w:val="a"/>
    <w:next w:val="a"/>
    <w:link w:val="50"/>
    <w:uiPriority w:val="99"/>
    <w:qFormat/>
    <w:rsid w:val="00226FEF"/>
    <w:pPr>
      <w:spacing w:before="200" w:after="80"/>
      <w:outlineLvl w:val="4"/>
    </w:pPr>
    <w:rPr>
      <w:rFonts w:ascii="Cambria" w:hAnsi="Cambria" w:cs="Cambria"/>
      <w:color w:val="4F81BD"/>
    </w:rPr>
  </w:style>
  <w:style w:type="paragraph" w:styleId="6">
    <w:name w:val="heading 6"/>
    <w:basedOn w:val="a"/>
    <w:next w:val="a"/>
    <w:link w:val="60"/>
    <w:uiPriority w:val="99"/>
    <w:qFormat/>
    <w:rsid w:val="00226FEF"/>
    <w:pPr>
      <w:spacing w:before="280" w:after="100"/>
      <w:outlineLvl w:val="5"/>
    </w:pPr>
    <w:rPr>
      <w:rFonts w:ascii="Cambria" w:hAnsi="Cambria" w:cs="Cambria"/>
      <w:i/>
      <w:iCs/>
      <w:color w:val="4F81BD"/>
    </w:rPr>
  </w:style>
  <w:style w:type="paragraph" w:styleId="7">
    <w:name w:val="heading 7"/>
    <w:basedOn w:val="a"/>
    <w:next w:val="a"/>
    <w:link w:val="70"/>
    <w:uiPriority w:val="99"/>
    <w:qFormat/>
    <w:rsid w:val="00226FEF"/>
    <w:pPr>
      <w:spacing w:before="320" w:after="100"/>
      <w:outlineLvl w:val="6"/>
    </w:pPr>
    <w:rPr>
      <w:rFonts w:ascii="Cambria" w:hAnsi="Cambria" w:cs="Cambria"/>
      <w:b/>
      <w:bCs/>
      <w:color w:val="9BBB59"/>
      <w:sz w:val="20"/>
      <w:szCs w:val="20"/>
    </w:rPr>
  </w:style>
  <w:style w:type="paragraph" w:styleId="8">
    <w:name w:val="heading 8"/>
    <w:basedOn w:val="a"/>
    <w:next w:val="a"/>
    <w:link w:val="80"/>
    <w:uiPriority w:val="99"/>
    <w:qFormat/>
    <w:rsid w:val="00226FEF"/>
    <w:pPr>
      <w:spacing w:before="320" w:after="100"/>
      <w:outlineLvl w:val="7"/>
    </w:pPr>
    <w:rPr>
      <w:rFonts w:ascii="Cambria" w:hAnsi="Cambria" w:cs="Cambria"/>
      <w:b/>
      <w:bCs/>
      <w:i/>
      <w:iCs/>
      <w:color w:val="9BBB59"/>
      <w:sz w:val="20"/>
      <w:szCs w:val="20"/>
    </w:rPr>
  </w:style>
  <w:style w:type="paragraph" w:styleId="9">
    <w:name w:val="heading 9"/>
    <w:basedOn w:val="a"/>
    <w:next w:val="a"/>
    <w:link w:val="90"/>
    <w:uiPriority w:val="99"/>
    <w:qFormat/>
    <w:rsid w:val="00226FEF"/>
    <w:pPr>
      <w:spacing w:before="320" w:after="100"/>
      <w:outlineLvl w:val="8"/>
    </w:pPr>
    <w:rPr>
      <w:rFonts w:ascii="Cambria" w:hAnsi="Cambria" w:cs="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226FEF"/>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226FEF"/>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226FEF"/>
    <w:rPr>
      <w:rFonts w:ascii="Times New Roman" w:eastAsia="宋体" w:hAnsi="Times New Roman" w:cs="Times New Roman"/>
      <w:b/>
      <w:bCs/>
      <w:sz w:val="32"/>
      <w:szCs w:val="32"/>
    </w:rPr>
  </w:style>
  <w:style w:type="character" w:customStyle="1" w:styleId="4Char">
    <w:name w:val="标题 4 Char"/>
    <w:basedOn w:val="a0"/>
    <w:uiPriority w:val="9"/>
    <w:semiHidden/>
    <w:rsid w:val="00226FEF"/>
    <w:rPr>
      <w:rFonts w:asciiTheme="majorHAnsi" w:eastAsiaTheme="majorEastAsia" w:hAnsiTheme="majorHAnsi" w:cstheme="majorBidi"/>
      <w:b/>
      <w:bCs/>
      <w:sz w:val="28"/>
      <w:szCs w:val="28"/>
    </w:rPr>
  </w:style>
  <w:style w:type="character" w:customStyle="1" w:styleId="5Char">
    <w:name w:val="标题 5 Char"/>
    <w:basedOn w:val="a0"/>
    <w:uiPriority w:val="9"/>
    <w:semiHidden/>
    <w:rsid w:val="00226FEF"/>
    <w:rPr>
      <w:rFonts w:ascii="Times New Roman" w:eastAsia="宋体" w:hAnsi="Times New Roman" w:cs="Times New Roman"/>
      <w:b/>
      <w:bCs/>
      <w:sz w:val="28"/>
      <w:szCs w:val="28"/>
    </w:rPr>
  </w:style>
  <w:style w:type="character" w:customStyle="1" w:styleId="6Char">
    <w:name w:val="标题 6 Char"/>
    <w:basedOn w:val="a0"/>
    <w:uiPriority w:val="9"/>
    <w:semiHidden/>
    <w:rsid w:val="00226FEF"/>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226FEF"/>
    <w:rPr>
      <w:rFonts w:ascii="Times New Roman" w:eastAsia="宋体" w:hAnsi="Times New Roman" w:cs="Times New Roman"/>
      <w:b/>
      <w:bCs/>
      <w:sz w:val="24"/>
      <w:szCs w:val="24"/>
    </w:rPr>
  </w:style>
  <w:style w:type="character" w:customStyle="1" w:styleId="8Char">
    <w:name w:val="标题 8 Char"/>
    <w:basedOn w:val="a0"/>
    <w:uiPriority w:val="9"/>
    <w:semiHidden/>
    <w:rsid w:val="00226FEF"/>
    <w:rPr>
      <w:rFonts w:asciiTheme="majorHAnsi" w:eastAsiaTheme="majorEastAsia" w:hAnsiTheme="majorHAnsi" w:cstheme="majorBidi"/>
      <w:sz w:val="24"/>
      <w:szCs w:val="24"/>
    </w:rPr>
  </w:style>
  <w:style w:type="character" w:customStyle="1" w:styleId="9Char">
    <w:name w:val="标题 9 Char"/>
    <w:basedOn w:val="a0"/>
    <w:uiPriority w:val="9"/>
    <w:semiHidden/>
    <w:rsid w:val="00226FEF"/>
    <w:rPr>
      <w:rFonts w:asciiTheme="majorHAnsi" w:eastAsiaTheme="majorEastAsia" w:hAnsiTheme="majorHAnsi" w:cstheme="majorBidi"/>
      <w:szCs w:val="21"/>
    </w:rPr>
  </w:style>
  <w:style w:type="paragraph" w:customStyle="1" w:styleId="Default">
    <w:name w:val="Default"/>
    <w:uiPriority w:val="99"/>
    <w:rsid w:val="00226FEF"/>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3">
    <w:name w:val="Balloon Text"/>
    <w:basedOn w:val="a"/>
    <w:link w:val="a4"/>
    <w:uiPriority w:val="99"/>
    <w:rsid w:val="00226FEF"/>
    <w:rPr>
      <w:kern w:val="0"/>
      <w:sz w:val="18"/>
      <w:szCs w:val="18"/>
      <w:lang w:val="x-none" w:eastAsia="x-none"/>
    </w:rPr>
  </w:style>
  <w:style w:type="character" w:customStyle="1" w:styleId="Char">
    <w:name w:val="批注框文本 Char"/>
    <w:basedOn w:val="a0"/>
    <w:uiPriority w:val="99"/>
    <w:semiHidden/>
    <w:rsid w:val="00226FEF"/>
    <w:rPr>
      <w:rFonts w:ascii="Times New Roman" w:eastAsia="宋体" w:hAnsi="Times New Roman" w:cs="Times New Roman"/>
      <w:sz w:val="18"/>
      <w:szCs w:val="18"/>
    </w:rPr>
  </w:style>
  <w:style w:type="character" w:customStyle="1" w:styleId="a4">
    <w:name w:val="批注框文本 字符"/>
    <w:link w:val="a3"/>
    <w:uiPriority w:val="99"/>
    <w:rsid w:val="00226FEF"/>
    <w:rPr>
      <w:rFonts w:ascii="Times New Roman" w:eastAsia="宋体" w:hAnsi="Times New Roman" w:cs="Times New Roman"/>
      <w:kern w:val="0"/>
      <w:sz w:val="18"/>
      <w:szCs w:val="18"/>
      <w:lang w:val="x-none" w:eastAsia="x-none"/>
    </w:rPr>
  </w:style>
  <w:style w:type="paragraph" w:styleId="a5">
    <w:name w:val="header"/>
    <w:basedOn w:val="a"/>
    <w:link w:val="a6"/>
    <w:uiPriority w:val="99"/>
    <w:unhideWhenUsed/>
    <w:rsid w:val="00226FEF"/>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uiPriority w:val="99"/>
    <w:semiHidden/>
    <w:rsid w:val="00226FEF"/>
    <w:rPr>
      <w:rFonts w:ascii="Times New Roman" w:eastAsia="宋体" w:hAnsi="Times New Roman" w:cs="Times New Roman"/>
      <w:sz w:val="18"/>
      <w:szCs w:val="18"/>
    </w:rPr>
  </w:style>
  <w:style w:type="character" w:customStyle="1" w:styleId="a6">
    <w:name w:val="页眉 字符"/>
    <w:link w:val="a5"/>
    <w:uiPriority w:val="99"/>
    <w:rsid w:val="00226FEF"/>
    <w:rPr>
      <w:rFonts w:ascii="Times New Roman" w:eastAsia="宋体" w:hAnsi="Times New Roman" w:cs="Times New Roman"/>
      <w:sz w:val="18"/>
      <w:szCs w:val="18"/>
      <w:lang w:val="x-none" w:eastAsia="x-none"/>
    </w:rPr>
  </w:style>
  <w:style w:type="paragraph" w:styleId="a7">
    <w:name w:val="footer"/>
    <w:basedOn w:val="a"/>
    <w:link w:val="a8"/>
    <w:uiPriority w:val="99"/>
    <w:unhideWhenUsed/>
    <w:rsid w:val="00226FEF"/>
    <w:pPr>
      <w:tabs>
        <w:tab w:val="center" w:pos="4153"/>
        <w:tab w:val="right" w:pos="8306"/>
      </w:tabs>
      <w:snapToGrid w:val="0"/>
      <w:jc w:val="left"/>
    </w:pPr>
    <w:rPr>
      <w:sz w:val="18"/>
      <w:szCs w:val="18"/>
      <w:lang w:val="x-none" w:eastAsia="x-none"/>
    </w:rPr>
  </w:style>
  <w:style w:type="character" w:customStyle="1" w:styleId="Char1">
    <w:name w:val="页脚 Char"/>
    <w:basedOn w:val="a0"/>
    <w:uiPriority w:val="99"/>
    <w:semiHidden/>
    <w:rsid w:val="00226FEF"/>
    <w:rPr>
      <w:rFonts w:ascii="Times New Roman" w:eastAsia="宋体" w:hAnsi="Times New Roman" w:cs="Times New Roman"/>
      <w:sz w:val="18"/>
      <w:szCs w:val="18"/>
    </w:rPr>
  </w:style>
  <w:style w:type="character" w:customStyle="1" w:styleId="a8">
    <w:name w:val="页脚 字符"/>
    <w:link w:val="a7"/>
    <w:uiPriority w:val="99"/>
    <w:rsid w:val="00226FEF"/>
    <w:rPr>
      <w:rFonts w:ascii="Times New Roman" w:eastAsia="宋体" w:hAnsi="Times New Roman" w:cs="Times New Roman"/>
      <w:sz w:val="18"/>
      <w:szCs w:val="18"/>
      <w:lang w:val="x-none" w:eastAsia="x-none"/>
    </w:rPr>
  </w:style>
  <w:style w:type="character" w:styleId="a9">
    <w:name w:val="page number"/>
    <w:basedOn w:val="a0"/>
    <w:uiPriority w:val="99"/>
    <w:rsid w:val="00226FEF"/>
  </w:style>
  <w:style w:type="character" w:customStyle="1" w:styleId="10">
    <w:name w:val="标题 1 字符"/>
    <w:link w:val="1"/>
    <w:uiPriority w:val="99"/>
    <w:rsid w:val="00226FEF"/>
    <w:rPr>
      <w:rFonts w:ascii="Times New Roman" w:eastAsia="宋体" w:hAnsi="Times New Roman" w:cs="Times New Roman"/>
      <w:b/>
      <w:bCs/>
      <w:kern w:val="44"/>
      <w:sz w:val="44"/>
      <w:szCs w:val="44"/>
    </w:rPr>
  </w:style>
  <w:style w:type="character" w:customStyle="1" w:styleId="20">
    <w:name w:val="标题 2 字符"/>
    <w:link w:val="2"/>
    <w:uiPriority w:val="99"/>
    <w:rsid w:val="00226FEF"/>
    <w:rPr>
      <w:rFonts w:ascii="Cambria" w:eastAsia="宋体" w:hAnsi="Cambria" w:cs="Cambria"/>
      <w:color w:val="365F91"/>
      <w:sz w:val="24"/>
      <w:szCs w:val="24"/>
    </w:rPr>
  </w:style>
  <w:style w:type="character" w:customStyle="1" w:styleId="30">
    <w:name w:val="标题 3 字符"/>
    <w:link w:val="3"/>
    <w:uiPriority w:val="99"/>
    <w:rsid w:val="00226FEF"/>
    <w:rPr>
      <w:rFonts w:ascii="Cambria" w:eastAsia="宋体" w:hAnsi="Cambria" w:cs="Cambria"/>
      <w:color w:val="4F81BD"/>
      <w:sz w:val="24"/>
      <w:szCs w:val="24"/>
    </w:rPr>
  </w:style>
  <w:style w:type="character" w:customStyle="1" w:styleId="40">
    <w:name w:val="标题 4 字符"/>
    <w:link w:val="4"/>
    <w:uiPriority w:val="99"/>
    <w:rsid w:val="00226FEF"/>
    <w:rPr>
      <w:rFonts w:ascii="Cambria" w:eastAsia="宋体" w:hAnsi="Cambria" w:cs="Cambria"/>
      <w:i/>
      <w:iCs/>
      <w:color w:val="4F81BD"/>
      <w:sz w:val="24"/>
      <w:szCs w:val="24"/>
    </w:rPr>
  </w:style>
  <w:style w:type="character" w:customStyle="1" w:styleId="50">
    <w:name w:val="标题 5 字符"/>
    <w:link w:val="5"/>
    <w:uiPriority w:val="99"/>
    <w:rsid w:val="00226FEF"/>
    <w:rPr>
      <w:rFonts w:ascii="Cambria" w:eastAsia="宋体" w:hAnsi="Cambria" w:cs="Cambria"/>
      <w:color w:val="4F81BD"/>
      <w:szCs w:val="21"/>
    </w:rPr>
  </w:style>
  <w:style w:type="character" w:customStyle="1" w:styleId="60">
    <w:name w:val="标题 6 字符"/>
    <w:link w:val="6"/>
    <w:uiPriority w:val="99"/>
    <w:rsid w:val="00226FEF"/>
    <w:rPr>
      <w:rFonts w:ascii="Cambria" w:eastAsia="宋体" w:hAnsi="Cambria" w:cs="Cambria"/>
      <w:i/>
      <w:iCs/>
      <w:color w:val="4F81BD"/>
      <w:szCs w:val="21"/>
    </w:rPr>
  </w:style>
  <w:style w:type="character" w:customStyle="1" w:styleId="70">
    <w:name w:val="标题 7 字符"/>
    <w:link w:val="7"/>
    <w:uiPriority w:val="99"/>
    <w:rsid w:val="00226FEF"/>
    <w:rPr>
      <w:rFonts w:ascii="Cambria" w:eastAsia="宋体" w:hAnsi="Cambria" w:cs="Cambria"/>
      <w:b/>
      <w:bCs/>
      <w:color w:val="9BBB59"/>
      <w:sz w:val="20"/>
      <w:szCs w:val="20"/>
    </w:rPr>
  </w:style>
  <w:style w:type="character" w:customStyle="1" w:styleId="80">
    <w:name w:val="标题 8 字符"/>
    <w:link w:val="8"/>
    <w:uiPriority w:val="99"/>
    <w:rsid w:val="00226FEF"/>
    <w:rPr>
      <w:rFonts w:ascii="Cambria" w:eastAsia="宋体" w:hAnsi="Cambria" w:cs="Cambria"/>
      <w:b/>
      <w:bCs/>
      <w:i/>
      <w:iCs/>
      <w:color w:val="9BBB59"/>
      <w:sz w:val="20"/>
      <w:szCs w:val="20"/>
    </w:rPr>
  </w:style>
  <w:style w:type="character" w:customStyle="1" w:styleId="90">
    <w:name w:val="标题 9 字符"/>
    <w:link w:val="9"/>
    <w:uiPriority w:val="99"/>
    <w:rsid w:val="00226FEF"/>
    <w:rPr>
      <w:rFonts w:ascii="Cambria" w:eastAsia="宋体" w:hAnsi="Cambria" w:cs="Cambria"/>
      <w:i/>
      <w:iCs/>
      <w:color w:val="9BBB59"/>
      <w:sz w:val="20"/>
      <w:szCs w:val="20"/>
    </w:rPr>
  </w:style>
  <w:style w:type="paragraph" w:customStyle="1" w:styleId="CharCharCharCharCharCharChar">
    <w:name w:val=" Char Char Char Char Char Char Char"/>
    <w:basedOn w:val="a"/>
    <w:autoRedefine/>
    <w:rsid w:val="00226FEF"/>
    <w:pPr>
      <w:framePr w:hSpace="180" w:wrap="around" w:vAnchor="text" w:hAnchor="margin" w:y="7"/>
      <w:widowControl/>
      <w:spacing w:after="160" w:line="240" w:lineRule="exact"/>
      <w:ind w:rightChars="54" w:right="113"/>
    </w:pPr>
    <w:rPr>
      <w:rFonts w:ascii="宋体" w:hAnsi="宋体"/>
      <w:b/>
      <w:color w:val="000000"/>
      <w:kern w:val="0"/>
      <w:sz w:val="18"/>
      <w:szCs w:val="18"/>
    </w:rPr>
  </w:style>
  <w:style w:type="paragraph" w:styleId="aa">
    <w:name w:val="Normal (Web)"/>
    <w:basedOn w:val="a"/>
    <w:uiPriority w:val="99"/>
    <w:rsid w:val="00226FEF"/>
    <w:pPr>
      <w:widowControl/>
      <w:spacing w:before="100" w:beforeAutospacing="1" w:after="100" w:afterAutospacing="1"/>
      <w:jc w:val="left"/>
    </w:pPr>
    <w:rPr>
      <w:rFonts w:ascii="宋体" w:hAnsi="宋体" w:cs="宋体"/>
      <w:kern w:val="0"/>
      <w:sz w:val="24"/>
      <w:szCs w:val="24"/>
    </w:rPr>
  </w:style>
  <w:style w:type="character" w:styleId="ab">
    <w:name w:val="Hyperlink"/>
    <w:uiPriority w:val="99"/>
    <w:rsid w:val="00226FEF"/>
    <w:rPr>
      <w:color w:val="0000FF"/>
      <w:u w:val="single"/>
    </w:rPr>
  </w:style>
  <w:style w:type="paragraph" w:styleId="ac">
    <w:name w:val="Title"/>
    <w:basedOn w:val="a"/>
    <w:next w:val="a"/>
    <w:link w:val="Char2"/>
    <w:uiPriority w:val="99"/>
    <w:qFormat/>
    <w:rsid w:val="00226FEF"/>
    <w:pPr>
      <w:spacing w:before="240" w:after="60"/>
      <w:jc w:val="center"/>
      <w:outlineLvl w:val="0"/>
    </w:pPr>
    <w:rPr>
      <w:rFonts w:ascii="等线 Light" w:hAnsi="等线 Light"/>
      <w:b/>
      <w:bCs/>
      <w:sz w:val="32"/>
      <w:szCs w:val="32"/>
    </w:rPr>
  </w:style>
  <w:style w:type="character" w:customStyle="1" w:styleId="Char2">
    <w:name w:val="标题 Char"/>
    <w:basedOn w:val="a0"/>
    <w:link w:val="ac"/>
    <w:uiPriority w:val="99"/>
    <w:rsid w:val="00226FEF"/>
    <w:rPr>
      <w:rFonts w:ascii="等线 Light" w:eastAsia="宋体" w:hAnsi="等线 Light" w:cs="Times New Roman"/>
      <w:b/>
      <w:bCs/>
      <w:sz w:val="32"/>
      <w:szCs w:val="32"/>
    </w:rPr>
  </w:style>
  <w:style w:type="character" w:customStyle="1" w:styleId="ad">
    <w:name w:val="标题 字符"/>
    <w:uiPriority w:val="99"/>
    <w:rsid w:val="00226FEF"/>
    <w:rPr>
      <w:rFonts w:ascii="等线 Light" w:eastAsia="宋体" w:hAnsi="等线 Light" w:cs="Times New Roman"/>
      <w:b/>
      <w:bCs/>
      <w:kern w:val="2"/>
      <w:sz w:val="32"/>
      <w:szCs w:val="32"/>
    </w:rPr>
  </w:style>
  <w:style w:type="paragraph" w:styleId="ae">
    <w:name w:val="annotation text"/>
    <w:basedOn w:val="a"/>
    <w:link w:val="af"/>
    <w:uiPriority w:val="99"/>
    <w:rsid w:val="00226FEF"/>
    <w:pPr>
      <w:jc w:val="left"/>
    </w:pPr>
    <w:rPr>
      <w:rFonts w:ascii="Calibri" w:hAnsi="Calibri" w:cs="Calibri"/>
    </w:rPr>
  </w:style>
  <w:style w:type="character" w:customStyle="1" w:styleId="Char3">
    <w:name w:val="批注文字 Char"/>
    <w:basedOn w:val="a0"/>
    <w:uiPriority w:val="99"/>
    <w:rsid w:val="00226FEF"/>
    <w:rPr>
      <w:rFonts w:ascii="Times New Roman" w:eastAsia="宋体" w:hAnsi="Times New Roman" w:cs="Times New Roman"/>
      <w:szCs w:val="21"/>
    </w:rPr>
  </w:style>
  <w:style w:type="character" w:customStyle="1" w:styleId="af">
    <w:name w:val="批注文字 字符"/>
    <w:link w:val="ae"/>
    <w:uiPriority w:val="99"/>
    <w:rsid w:val="00226FEF"/>
    <w:rPr>
      <w:rFonts w:ascii="Calibri" w:eastAsia="宋体" w:hAnsi="Calibri" w:cs="Calibri"/>
      <w:szCs w:val="21"/>
    </w:rPr>
  </w:style>
  <w:style w:type="paragraph" w:styleId="af0">
    <w:name w:val="annotation subject"/>
    <w:basedOn w:val="ae"/>
    <w:next w:val="ae"/>
    <w:link w:val="af1"/>
    <w:uiPriority w:val="99"/>
    <w:rsid w:val="00226FEF"/>
    <w:rPr>
      <w:b/>
      <w:bCs/>
    </w:rPr>
  </w:style>
  <w:style w:type="character" w:customStyle="1" w:styleId="Char4">
    <w:name w:val="批注主题 Char"/>
    <w:basedOn w:val="Char3"/>
    <w:uiPriority w:val="99"/>
    <w:semiHidden/>
    <w:rsid w:val="00226FEF"/>
    <w:rPr>
      <w:rFonts w:ascii="Times New Roman" w:eastAsia="宋体" w:hAnsi="Times New Roman" w:cs="Times New Roman"/>
      <w:b/>
      <w:bCs/>
      <w:szCs w:val="21"/>
    </w:rPr>
  </w:style>
  <w:style w:type="character" w:customStyle="1" w:styleId="af1">
    <w:name w:val="批注主题 字符"/>
    <w:link w:val="af0"/>
    <w:uiPriority w:val="99"/>
    <w:rsid w:val="00226FEF"/>
    <w:rPr>
      <w:rFonts w:ascii="Calibri" w:eastAsia="宋体" w:hAnsi="Calibri" w:cs="Calibri"/>
      <w:b/>
      <w:bCs/>
      <w:szCs w:val="21"/>
    </w:rPr>
  </w:style>
  <w:style w:type="paragraph" w:styleId="af2">
    <w:name w:val="Body Text Indent"/>
    <w:basedOn w:val="a"/>
    <w:link w:val="af3"/>
    <w:uiPriority w:val="99"/>
    <w:rsid w:val="00226FEF"/>
    <w:pPr>
      <w:spacing w:line="360" w:lineRule="auto"/>
      <w:ind w:firstLineChars="200" w:firstLine="480"/>
    </w:pPr>
    <w:rPr>
      <w:rFonts w:ascii="仿宋_GB2312" w:eastAsia="仿宋_GB2312" w:cs="仿宋_GB2312"/>
      <w:sz w:val="24"/>
      <w:szCs w:val="24"/>
    </w:rPr>
  </w:style>
  <w:style w:type="character" w:customStyle="1" w:styleId="Char5">
    <w:name w:val="正文文本缩进 Char"/>
    <w:basedOn w:val="a0"/>
    <w:uiPriority w:val="99"/>
    <w:semiHidden/>
    <w:rsid w:val="00226FEF"/>
    <w:rPr>
      <w:rFonts w:ascii="Times New Roman" w:eastAsia="宋体" w:hAnsi="Times New Roman" w:cs="Times New Roman"/>
      <w:szCs w:val="21"/>
    </w:rPr>
  </w:style>
  <w:style w:type="character" w:customStyle="1" w:styleId="af3">
    <w:name w:val="正文文本缩进 字符"/>
    <w:link w:val="af2"/>
    <w:uiPriority w:val="99"/>
    <w:rsid w:val="00226FEF"/>
    <w:rPr>
      <w:rFonts w:ascii="仿宋_GB2312" w:eastAsia="仿宋_GB2312" w:hAnsi="Times New Roman" w:cs="仿宋_GB2312"/>
      <w:sz w:val="24"/>
      <w:szCs w:val="24"/>
    </w:rPr>
  </w:style>
  <w:style w:type="paragraph" w:styleId="af4">
    <w:name w:val="Subtitle"/>
    <w:basedOn w:val="a"/>
    <w:next w:val="a"/>
    <w:link w:val="af5"/>
    <w:uiPriority w:val="99"/>
    <w:qFormat/>
    <w:rsid w:val="00226FEF"/>
    <w:pPr>
      <w:spacing w:before="200" w:after="900"/>
      <w:jc w:val="right"/>
    </w:pPr>
    <w:rPr>
      <w:rFonts w:ascii="Calibri" w:hAnsi="Calibri" w:cs="Calibri"/>
      <w:i/>
      <w:iCs/>
      <w:sz w:val="24"/>
      <w:szCs w:val="24"/>
    </w:rPr>
  </w:style>
  <w:style w:type="character" w:customStyle="1" w:styleId="Char6">
    <w:name w:val="副标题 Char"/>
    <w:basedOn w:val="a0"/>
    <w:uiPriority w:val="11"/>
    <w:rsid w:val="00226FEF"/>
    <w:rPr>
      <w:rFonts w:asciiTheme="majorHAnsi" w:eastAsia="宋体" w:hAnsiTheme="majorHAnsi" w:cstheme="majorBidi"/>
      <w:b/>
      <w:bCs/>
      <w:kern w:val="28"/>
      <w:sz w:val="32"/>
      <w:szCs w:val="32"/>
    </w:rPr>
  </w:style>
  <w:style w:type="character" w:customStyle="1" w:styleId="af5">
    <w:name w:val="副标题 字符"/>
    <w:link w:val="af4"/>
    <w:uiPriority w:val="99"/>
    <w:rsid w:val="00226FEF"/>
    <w:rPr>
      <w:rFonts w:ascii="Calibri" w:eastAsia="宋体" w:hAnsi="Calibri" w:cs="Calibri"/>
      <w:i/>
      <w:iCs/>
      <w:sz w:val="24"/>
      <w:szCs w:val="24"/>
    </w:rPr>
  </w:style>
  <w:style w:type="paragraph" w:styleId="21">
    <w:name w:val="toc 2"/>
    <w:basedOn w:val="a"/>
    <w:next w:val="a"/>
    <w:autoRedefine/>
    <w:uiPriority w:val="99"/>
    <w:rsid w:val="00226FEF"/>
    <w:pPr>
      <w:ind w:leftChars="200" w:left="420"/>
    </w:pPr>
  </w:style>
  <w:style w:type="character" w:styleId="af6">
    <w:name w:val="Strong"/>
    <w:uiPriority w:val="99"/>
    <w:qFormat/>
    <w:rsid w:val="00226FEF"/>
    <w:rPr>
      <w:b/>
      <w:bCs/>
    </w:rPr>
  </w:style>
  <w:style w:type="character" w:styleId="af7">
    <w:name w:val="FollowedHyperlink"/>
    <w:uiPriority w:val="99"/>
    <w:rsid w:val="00226FEF"/>
    <w:rPr>
      <w:color w:val="800080"/>
      <w:u w:val="single"/>
    </w:rPr>
  </w:style>
  <w:style w:type="character" w:styleId="af8">
    <w:name w:val="Emphasis"/>
    <w:uiPriority w:val="99"/>
    <w:qFormat/>
    <w:rsid w:val="00226FEF"/>
    <w:rPr>
      <w:i/>
      <w:iCs/>
    </w:rPr>
  </w:style>
  <w:style w:type="character" w:styleId="af9">
    <w:name w:val="annotation reference"/>
    <w:uiPriority w:val="99"/>
    <w:rsid w:val="00226FEF"/>
    <w:rPr>
      <w:sz w:val="21"/>
      <w:szCs w:val="21"/>
    </w:rPr>
  </w:style>
  <w:style w:type="paragraph" w:customStyle="1" w:styleId="11">
    <w:name w:val="样式1"/>
    <w:basedOn w:val="a"/>
    <w:uiPriority w:val="99"/>
    <w:rsid w:val="00226FEF"/>
    <w:rPr>
      <w:rFonts w:ascii="仿宋_GB2312" w:eastAsia="仿宋_GB2312" w:cs="仿宋_GB2312"/>
      <w:sz w:val="28"/>
      <w:szCs w:val="28"/>
    </w:rPr>
  </w:style>
  <w:style w:type="character" w:customStyle="1" w:styleId="apple-converted-space">
    <w:name w:val="apple-converted-space"/>
    <w:uiPriority w:val="99"/>
    <w:rsid w:val="00226FEF"/>
  </w:style>
  <w:style w:type="character" w:customStyle="1" w:styleId="Char10">
    <w:name w:val="标题 Char1"/>
    <w:uiPriority w:val="99"/>
    <w:rsid w:val="00226FEF"/>
    <w:rPr>
      <w:rFonts w:ascii="Cambria" w:eastAsia="宋体" w:hAnsi="Cambria" w:cs="Cambria"/>
      <w:b/>
      <w:bCs/>
      <w:sz w:val="32"/>
      <w:szCs w:val="32"/>
    </w:rPr>
  </w:style>
  <w:style w:type="paragraph" w:customStyle="1" w:styleId="L-1">
    <w:name w:val="L-1"/>
    <w:basedOn w:val="ac"/>
    <w:uiPriority w:val="99"/>
    <w:rsid w:val="00226FEF"/>
    <w:pPr>
      <w:spacing w:line="480" w:lineRule="auto"/>
    </w:pPr>
    <w:rPr>
      <w:rFonts w:ascii="Arial" w:hAnsi="Arial" w:cs="Arial"/>
      <w:b w:val="0"/>
      <w:bCs w:val="0"/>
      <w:sz w:val="30"/>
      <w:szCs w:val="30"/>
    </w:rPr>
  </w:style>
  <w:style w:type="paragraph" w:styleId="afa">
    <w:name w:val="List Paragraph"/>
    <w:basedOn w:val="a"/>
    <w:uiPriority w:val="99"/>
    <w:qFormat/>
    <w:rsid w:val="00226FEF"/>
    <w:pPr>
      <w:ind w:firstLineChars="200" w:firstLine="420"/>
    </w:pPr>
    <w:rPr>
      <w:rFonts w:ascii="Calibri" w:hAnsi="Calibri" w:cs="Calibri"/>
    </w:rPr>
  </w:style>
  <w:style w:type="paragraph" w:customStyle="1" w:styleId="font0">
    <w:name w:val="font0"/>
    <w:basedOn w:val="a"/>
    <w:uiPriority w:val="99"/>
    <w:rsid w:val="00226FEF"/>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uiPriority w:val="99"/>
    <w:rsid w:val="00226FE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226FEF"/>
    <w:pPr>
      <w:widowControl/>
      <w:spacing w:before="100" w:beforeAutospacing="1" w:after="100" w:afterAutospacing="1"/>
      <w:jc w:val="left"/>
    </w:pPr>
    <w:rPr>
      <w:rFonts w:ascii="宋体" w:hAnsi="宋体" w:cs="宋体"/>
      <w:color w:val="FF0000"/>
      <w:kern w:val="0"/>
      <w:sz w:val="22"/>
      <w:szCs w:val="22"/>
    </w:rPr>
  </w:style>
  <w:style w:type="paragraph" w:customStyle="1" w:styleId="xl63">
    <w:name w:val="xl63"/>
    <w:basedOn w:val="a"/>
    <w:uiPriority w:val="99"/>
    <w:rsid w:val="00226FEF"/>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uiPriority w:val="99"/>
    <w:rsid w:val="00226F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rsid w:val="00226F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uiPriority w:val="99"/>
    <w:rsid w:val="0022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uiPriority w:val="99"/>
    <w:rsid w:val="00226F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8">
    <w:name w:val="xl68"/>
    <w:basedOn w:val="a"/>
    <w:uiPriority w:val="99"/>
    <w:rsid w:val="00226F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b">
    <w:name w:val="No Spacing"/>
    <w:basedOn w:val="a"/>
    <w:link w:val="afc"/>
    <w:uiPriority w:val="99"/>
    <w:qFormat/>
    <w:rsid w:val="00226FEF"/>
    <w:rPr>
      <w:rFonts w:ascii="Calibri" w:hAnsi="Calibri" w:cs="Calibri"/>
    </w:rPr>
  </w:style>
  <w:style w:type="character" w:customStyle="1" w:styleId="afc">
    <w:name w:val="无间隔 字符"/>
    <w:link w:val="afb"/>
    <w:uiPriority w:val="99"/>
    <w:locked/>
    <w:rsid w:val="00226FEF"/>
    <w:rPr>
      <w:rFonts w:ascii="Calibri" w:eastAsia="宋体" w:hAnsi="Calibri" w:cs="Calibri"/>
      <w:szCs w:val="21"/>
    </w:rPr>
  </w:style>
  <w:style w:type="paragraph" w:styleId="afd">
    <w:name w:val="Quote"/>
    <w:basedOn w:val="a"/>
    <w:next w:val="a"/>
    <w:link w:val="afe"/>
    <w:uiPriority w:val="99"/>
    <w:qFormat/>
    <w:rsid w:val="00226FEF"/>
    <w:rPr>
      <w:rFonts w:ascii="Cambria" w:hAnsi="Cambria" w:cs="Cambria"/>
      <w:i/>
      <w:iCs/>
      <w:color w:val="595959"/>
    </w:rPr>
  </w:style>
  <w:style w:type="character" w:customStyle="1" w:styleId="Char7">
    <w:name w:val="引用 Char"/>
    <w:basedOn w:val="a0"/>
    <w:uiPriority w:val="29"/>
    <w:rsid w:val="00226FEF"/>
    <w:rPr>
      <w:rFonts w:ascii="Times New Roman" w:eastAsia="宋体" w:hAnsi="Times New Roman" w:cs="Times New Roman"/>
      <w:i/>
      <w:iCs/>
      <w:color w:val="404040" w:themeColor="text1" w:themeTint="BF"/>
      <w:szCs w:val="21"/>
    </w:rPr>
  </w:style>
  <w:style w:type="character" w:customStyle="1" w:styleId="afe">
    <w:name w:val="引用 字符"/>
    <w:link w:val="afd"/>
    <w:uiPriority w:val="99"/>
    <w:rsid w:val="00226FEF"/>
    <w:rPr>
      <w:rFonts w:ascii="Cambria" w:eastAsia="宋体" w:hAnsi="Cambria" w:cs="Cambria"/>
      <w:i/>
      <w:iCs/>
      <w:color w:val="595959"/>
      <w:szCs w:val="21"/>
    </w:rPr>
  </w:style>
  <w:style w:type="paragraph" w:styleId="aff">
    <w:name w:val="Intense Quote"/>
    <w:basedOn w:val="a"/>
    <w:next w:val="a"/>
    <w:link w:val="aff0"/>
    <w:uiPriority w:val="99"/>
    <w:qFormat/>
    <w:rsid w:val="00226F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Char8">
    <w:name w:val="明显引用 Char"/>
    <w:basedOn w:val="a0"/>
    <w:uiPriority w:val="30"/>
    <w:rsid w:val="00226FEF"/>
    <w:rPr>
      <w:rFonts w:ascii="Times New Roman" w:eastAsia="宋体" w:hAnsi="Times New Roman" w:cs="Times New Roman"/>
      <w:i/>
      <w:iCs/>
      <w:color w:val="5B9BD5" w:themeColor="accent1"/>
      <w:szCs w:val="21"/>
    </w:rPr>
  </w:style>
  <w:style w:type="character" w:customStyle="1" w:styleId="aff0">
    <w:name w:val="明显引用 字符"/>
    <w:link w:val="aff"/>
    <w:uiPriority w:val="99"/>
    <w:rsid w:val="00226FEF"/>
    <w:rPr>
      <w:rFonts w:ascii="Cambria" w:eastAsia="宋体" w:hAnsi="Cambria" w:cs="Cambria"/>
      <w:i/>
      <w:iCs/>
      <w:color w:val="FFFFFF"/>
      <w:sz w:val="24"/>
      <w:szCs w:val="24"/>
      <w:shd w:val="clear" w:color="auto" w:fill="4F81BD"/>
    </w:rPr>
  </w:style>
  <w:style w:type="character" w:customStyle="1" w:styleId="12">
    <w:name w:val="不明显强调1"/>
    <w:uiPriority w:val="99"/>
    <w:rsid w:val="00226FEF"/>
    <w:rPr>
      <w:i/>
      <w:iCs/>
      <w:color w:val="595959"/>
    </w:rPr>
  </w:style>
  <w:style w:type="character" w:customStyle="1" w:styleId="13">
    <w:name w:val="明显强调1"/>
    <w:uiPriority w:val="99"/>
    <w:rsid w:val="00226FEF"/>
    <w:rPr>
      <w:b/>
      <w:bCs/>
      <w:i/>
      <w:iCs/>
      <w:color w:val="4F81BD"/>
      <w:sz w:val="22"/>
      <w:szCs w:val="22"/>
    </w:rPr>
  </w:style>
  <w:style w:type="character" w:customStyle="1" w:styleId="14">
    <w:name w:val="不明显参考1"/>
    <w:uiPriority w:val="99"/>
    <w:rsid w:val="00226FEF"/>
    <w:rPr>
      <w:color w:val="auto"/>
      <w:u w:val="single" w:color="9BBB59"/>
    </w:rPr>
  </w:style>
  <w:style w:type="character" w:customStyle="1" w:styleId="15">
    <w:name w:val="明显参考1"/>
    <w:uiPriority w:val="99"/>
    <w:rsid w:val="00226FEF"/>
    <w:rPr>
      <w:b/>
      <w:bCs/>
      <w:color w:val="auto"/>
      <w:u w:val="single" w:color="9BBB59"/>
    </w:rPr>
  </w:style>
  <w:style w:type="character" w:customStyle="1" w:styleId="16">
    <w:name w:val="书籍标题1"/>
    <w:uiPriority w:val="99"/>
    <w:rsid w:val="00226FEF"/>
    <w:rPr>
      <w:rFonts w:ascii="Cambria" w:eastAsia="宋体" w:hAnsi="Cambria" w:cs="Cambria"/>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2379</Words>
  <Characters>13565</Characters>
  <Application>Microsoft Office Word</Application>
  <DocSecurity>0</DocSecurity>
  <Lines>113</Lines>
  <Paragraphs>31</Paragraphs>
  <ScaleCrop>false</ScaleCrop>
  <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袁春艳</dc:creator>
  <cp:keywords/>
  <dc:description/>
  <cp:lastModifiedBy>袁春艳</cp:lastModifiedBy>
  <cp:revision>1</cp:revision>
  <dcterms:created xsi:type="dcterms:W3CDTF">2020-12-26T06:06:00Z</dcterms:created>
  <dcterms:modified xsi:type="dcterms:W3CDTF">2020-12-26T06:06:00Z</dcterms:modified>
</cp:coreProperties>
</file>