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内蒙古自治区中医药（蒙医药）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批适宜技术推广项目名单</w:t>
      </w:r>
    </w:p>
    <w:tbl>
      <w:tblPr>
        <w:tblStyle w:val="7"/>
        <w:tblW w:w="15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07"/>
        <w:gridCol w:w="1200"/>
        <w:gridCol w:w="4823"/>
        <w:gridCol w:w="3743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技术类别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适宜技术名称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针法类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火针点刺联合拔罐疗法治疗慢性湿疹的推广应用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方氏头针疗法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斜圆刃针联合旋提法在“筋骨平衡”理论指导下治疗神经根型颈椎病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 w:right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梅花针叩刺配合耳穴压丸防治青少年近视眼 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赵图雅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“龙砂开阖六气针法”治疗颈肩腰腿痛的推广应用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呼和浩特市蒙医中医医院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杨丽珍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中医针罐结合治疗失眠伴抑郁焦虑的推广应用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呼和浩特市蒙医中医医院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毫火针治疗周卫星面神经麻痹后遗症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包头市蒙医中医医院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运动针刺法治疗急性腰痛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北京中医医院内蒙古医院（巴彦淖尔市中医医院）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放血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疗法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针刺治疗痛风急性期关节炎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北京中医医院内蒙古医院（巴彦淖尔市中医医院）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揿针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配合穴位贴敷治疗心脾两虚型心悸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的临床推广应用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北京中医医院内蒙古医院（巴彦淖尔市中医医院）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平衡针灸疗法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乌海市海勃湾区中医医院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火针联合拔罐治疗静止期银屑病推广应用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毫火针联合拔罐治疗带状疱疹急性期技术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蒙医温针治疗失眠症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包头医学院第一附属医院蒙医科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朝鲁门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蒙医银针温针法治疗腰椎间盘突出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症伴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坐骨神经痛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巴彦淖尔市蒙医医院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毕力格巴特尔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温针银针疗法治疗腰椎间盘突出症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满洲里市中蒙医药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努民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“蒙医小儿巴日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乎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疗法”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以点针穴位为主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治疗小儿腹泻的适宜技术推广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锡林郭勒盟蒙医医院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席琳图雅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蒙医温针治疗属图来病范畴的痛风蒙医各证型治疗技术推广应用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ind w:right="-363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内蒙古自治区人民医院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  <w:t>灸法类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督灸治疗肾虚督寒型强直性脊柱炎技术推广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孙少敏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雷火灸治疗膝关节炎（寒凝证）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刘禹全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武氏铺药灸疗法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玉泉区中蒙医医院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督脉隔姜灸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阿荣旗中蒙医院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孟庆影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麦粒灸治疗膝骨性关节炎阳虚寒凝证的临床应用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扎兰屯市中蒙医院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朱明龙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隔姜灸灵台穴治疗血细胞减少的临床推广应用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北京中医医院内蒙古医院（巴彦淖尔市中医医院）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张如仙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十字灸治疗老年尿失禁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三焦寒性疾病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李雨潮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蒙医“乌拉灸术”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内蒙古自治区通辽市蒙医研究所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蒙医隔姜灸疗法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治疗胃巴达干病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吴哈达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蒙古灸疗法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乌云托亚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手法按摩类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小儿推拿在小儿泄泻病的应用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推拿技术在中风后的应用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呼伦贝尔市中蒙医院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袁术姝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小儿推拿技术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巴日呼疗法配合腹部诺哈拉呼调理流感后小儿食欲不振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呼伦贝尔市蒙医医院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蒙医传统整骨术治疗踝关节骨折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内蒙古民族大学附属医院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阿其拉吐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蒙医整脊正骨手法治疗腰椎间盘突出症的临床研究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锡林郭勒盟蒙医医院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额尔敦朝鲁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治疗肘关节脱位的蒙医整骨技术推广应用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敖其尔巴图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蒙医穴位按摩疗法治疗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周期性乳痛症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萨仁格日乐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膝关节骨性关节炎蒙医正脊手法复位法适宜技术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朝鲁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蒙医热油疗法治疗赫依偏盛型便秘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腹部诺哈拉呼疗法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鄂尔多斯市蒙医医院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耳穴疗法治疗肿瘤化疗后胃肠不良反应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锡林郭勒盟蒙医医院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宋美丹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外治疗法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穴位埋线疗法的临床推广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痹痛康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中药封包治疗寒湿痹阻型类风湿关节炎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吕新亮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肺心宁穴位贴敷治疗痰热中阻型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AECOPD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的临床推广应用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祛湿止痒洗剂坐浴治疗肛周瘙痒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内蒙古自治区精神卫生中心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莫日根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中药外敷结合艾灸治疗乳癖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包头医学院第一附属医院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龙眼穴点刺放血及“龙头”“龙尾”放血拔罐缓解胸胁部带状疱疹急性期疼痛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刘胜普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火龙罐治疗寒凝血瘀型原发性痛经的应用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北京中医医院内蒙古医院（巴彦淖尔市中医医院）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杜敏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平衡火罐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乌海市蒙中医院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刮痧技术在治疗时行感冒中的应用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敖汉旗中医蒙医医院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任凤艳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药罐疗法在消渴病痹症中的治疗优势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敖汉旗中医蒙医医院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褚景春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香佩疗法治疗过敏性鼻炎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楷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放血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疗法治疗血热型头痛（偏头痛）适宜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敖其尔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婴、幼儿泛指、耳静脉放血疗法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胡日查巴特尔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蒙医手法结合“牛角罐”治疗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内蒙古自治区中蒙医药研究院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阿拉登达来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用蒙医茶酒疗法治疗妇科疾病（女性赫依瘀症）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锡林郭勒盟蒙医医院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赛音朝克图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蒙药熏蒸疗法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治疗</w:t>
            </w: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骨折术后关节僵硬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锡林郭勒盟蒙医医院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阿其拉图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蒙医茶酒疗法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陈牧仁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蒙医黄油涂摩疗法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茶酒疗法治疗寒性腰腿疼的适宜技术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蒙医牛角走罐疗法治疗颈肩综合征技术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内蒙古自治区中蒙医药研究院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包文峰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蒙医茶酒疗法治疗</w:t>
            </w:r>
            <w:bookmarkStart w:id="0" w:name="_Hlk124506919"/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尼如乃胡英病</w:t>
            </w:r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技术的推广应用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兴安盟蒙医院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蒙药贴敷疗法治疗老年人关节炎中的应用及推广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梁颖杰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亚苏阿日善疗法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鄂尔多斯市蒙医医院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白乌拉娜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蒙医药浴治疗小儿流感的诊疗技术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呼和浩特市蒙医中医医院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白永峰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蒙药宝朝嘎其熏蒸疗法治疗脑卒中的新思路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包头市蒙医中医医院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阿日亚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“甘露-10”蒙医药浴治疗膝关节病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包头市蒙医中医医院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苏奕礼达来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蒙药药浴疗法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呼和浩特市蒙医中医医院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席迎春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内服疗法</w:t>
            </w: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肾着散治疗肾虚寒湿型非特异性腰痛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心衰康胶囊治疗阳气虚衰、瘀阻水停型慢性心力衰竭的临床推广应用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当贡-3治疗脓毒症心肌损伤（气滞血瘀型）的应用研究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中药膏方在消渴病中的应用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解郁安神“四关方”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林西县中医蒙医医院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泻肺利水法治疗慢性心力衰竭患者的临床应用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北京中医医院内蒙古医院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（巴彦淖尔市中医医院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李爱勇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四味诃子汤治疗肿瘤放化疗性口腔黏膜炎的适宜技术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内蒙古自治区肿瘤医院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乌哈干图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蒙医英根苏疗法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阿拉善盟蒙医医院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杨巴嘎纳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肺粘疫病（病毒性肺炎）慢性咳嗽症的蒙医药治疗技术推广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内蒙古国际蒙医医院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蒙医“策格疗法”治疗高脂血症及慢性胃炎技术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内蒙古自治区中蒙医药研究院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78</w:t>
            </w:r>
            <w:bookmarkStart w:id="1" w:name="_GoBack"/>
            <w:bookmarkEnd w:id="1"/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蒙医</w:t>
            </w:r>
          </w:p>
        </w:tc>
        <w:tc>
          <w:tcPr>
            <w:tcW w:w="482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蒙医治疗手足口病技术</w:t>
            </w:r>
          </w:p>
        </w:tc>
        <w:tc>
          <w:tcPr>
            <w:tcW w:w="3743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阿拉善盟蒙医医院</w:t>
            </w:r>
          </w:p>
        </w:tc>
        <w:tc>
          <w:tcPr>
            <w:tcW w:w="29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阿拉嘎</w:t>
            </w:r>
          </w:p>
        </w:tc>
      </w:tr>
    </w:tbl>
    <w:p>
      <w:pPr>
        <w:ind w:right="273" w:rightChars="130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83" w:leftChars="135" w:right="355" w:rightChars="169"/>
      <w:jc w:val="right"/>
      <w:rPr>
        <w:rStyle w:val="9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ZjllODg3ZDY1NWUzYzJhNDRiNTNjYjE1OGFkODkifQ=="/>
  </w:docVars>
  <w:rsids>
    <w:rsidRoot w:val="00E60AC6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60AC6"/>
    <w:rsid w:val="00E839CB"/>
    <w:rsid w:val="00E86E09"/>
    <w:rsid w:val="00EA19E9"/>
    <w:rsid w:val="00EF763F"/>
    <w:rsid w:val="00F04B8A"/>
    <w:rsid w:val="00F45CF6"/>
    <w:rsid w:val="00F66684"/>
    <w:rsid w:val="013479C4"/>
    <w:rsid w:val="04A96068"/>
    <w:rsid w:val="04B213C1"/>
    <w:rsid w:val="056106F1"/>
    <w:rsid w:val="132064A2"/>
    <w:rsid w:val="1537146E"/>
    <w:rsid w:val="16C7269C"/>
    <w:rsid w:val="19DE683B"/>
    <w:rsid w:val="1FA0658E"/>
    <w:rsid w:val="252E0198"/>
    <w:rsid w:val="263E50A5"/>
    <w:rsid w:val="281211AC"/>
    <w:rsid w:val="28665E9B"/>
    <w:rsid w:val="28A34FB5"/>
    <w:rsid w:val="2A8D62CE"/>
    <w:rsid w:val="2C3047F6"/>
    <w:rsid w:val="2DA84860"/>
    <w:rsid w:val="32F626C9"/>
    <w:rsid w:val="365834F7"/>
    <w:rsid w:val="3724764D"/>
    <w:rsid w:val="386046B4"/>
    <w:rsid w:val="3B0D3BE7"/>
    <w:rsid w:val="3EC3774B"/>
    <w:rsid w:val="40026051"/>
    <w:rsid w:val="405D772B"/>
    <w:rsid w:val="41BB0981"/>
    <w:rsid w:val="454B76BA"/>
    <w:rsid w:val="45E32481"/>
    <w:rsid w:val="45F34DBA"/>
    <w:rsid w:val="461E449A"/>
    <w:rsid w:val="46D324F5"/>
    <w:rsid w:val="4C3D6719"/>
    <w:rsid w:val="4EB044DA"/>
    <w:rsid w:val="4F894099"/>
    <w:rsid w:val="53542C10"/>
    <w:rsid w:val="5429409D"/>
    <w:rsid w:val="5539030F"/>
    <w:rsid w:val="568B06F7"/>
    <w:rsid w:val="57437223"/>
    <w:rsid w:val="5EE017FC"/>
    <w:rsid w:val="65387D27"/>
    <w:rsid w:val="65CA501B"/>
    <w:rsid w:val="686F7E78"/>
    <w:rsid w:val="68C43F8C"/>
    <w:rsid w:val="68EF4B15"/>
    <w:rsid w:val="7603568C"/>
    <w:rsid w:val="76864343"/>
    <w:rsid w:val="7A5539B1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Calibri" w:hAnsi="Calibri"/>
      <w:szCs w:val="24"/>
    </w:r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4"/>
    <w:link w:val="13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仿宋_GB2312" w:hAnsi="Calibri" w:eastAsia="仿宋_GB2312"/>
      <w:color w:val="000000"/>
      <w:sz w:val="30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文字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正文首行缩进 2 Char"/>
    <w:basedOn w:val="12"/>
    <w:link w:val="5"/>
    <w:qFormat/>
    <w:uiPriority w:val="99"/>
    <w:rPr>
      <w:rFonts w:ascii="仿宋_GB2312" w:hAnsi="Calibri" w:eastAsia="仿宋_GB2312" w:cs="Times New Roman"/>
      <w:color w:val="00000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2672</Words>
  <Characters>2747</Characters>
  <Lines>10</Lines>
  <Paragraphs>2</Paragraphs>
  <TotalTime>3</TotalTime>
  <ScaleCrop>false</ScaleCrop>
  <LinksUpToDate>false</LinksUpToDate>
  <CharactersWithSpaces>2749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2023-02-13T08:41:00Z</dcterms:created>
  <dc:creator>综合保障中心政务服务科_袁春艳</dc:creator>
  <cp:lastModifiedBy>WPS_408146686</cp:lastModifiedBy>
  <dcterms:modified xsi:type="dcterms:W3CDTF">2023-05-25T04:24:48Z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C0F643BDDF724D0FBB9B92A128F521E8</vt:lpwstr>
  </property>
</Properties>
</file>